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7380"/>
        <w:gridCol w:w="3420"/>
      </w:tblGrid>
      <w:tr w:rsidR="00880783" w:rsidRPr="00AA4794" w14:paraId="126F8A46" w14:textId="77777777" w:rsidTr="009141C6">
        <w:trPr>
          <w:cnfStyle w:val="100000000000" w:firstRow="1" w:lastRow="0" w:firstColumn="0" w:lastColumn="0" w:oddVBand="0" w:evenVBand="0" w:oddHBand="0" w:evenHBand="0" w:firstRowFirstColumn="0" w:firstRowLastColumn="0" w:lastRowFirstColumn="0" w:lastRowLastColumn="0"/>
          <w:trHeight w:hRule="exact" w:val="14400"/>
        </w:trPr>
        <w:tc>
          <w:tcPr>
            <w:tcW w:w="7380" w:type="dxa"/>
            <w:tcMar>
              <w:right w:w="288" w:type="dxa"/>
            </w:tcMar>
          </w:tcPr>
          <w:p w14:paraId="3DF368C7" w14:textId="183C4940" w:rsidR="005C61E4" w:rsidRPr="00AA4794" w:rsidRDefault="00822B56" w:rsidP="005C61E4">
            <w:pPr>
              <w:spacing w:after="160" w:line="312" w:lineRule="auto"/>
            </w:pPr>
            <w:r>
              <w:rPr>
                <w:noProof/>
              </w:rPr>
              <w:drawing>
                <wp:inline distT="0" distB="0" distL="0" distR="0" wp14:anchorId="5BD2C9CF" wp14:editId="00B72BF2">
                  <wp:extent cx="4650267" cy="260415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4650267" cy="2604150"/>
                          </a:xfrm>
                          <a:prstGeom prst="rect">
                            <a:avLst/>
                          </a:prstGeom>
                        </pic:spPr>
                      </pic:pic>
                    </a:graphicData>
                  </a:graphic>
                </wp:inline>
              </w:drawing>
            </w:r>
          </w:p>
          <w:p w14:paraId="3E075FC0" w14:textId="4B603E25" w:rsidR="005C61E4" w:rsidRPr="001F2084" w:rsidRDefault="0099471A" w:rsidP="005C61E4">
            <w:pPr>
              <w:pStyle w:val="Date"/>
              <w:rPr>
                <w:sz w:val="72"/>
                <w:szCs w:val="72"/>
              </w:rPr>
            </w:pPr>
            <w:r w:rsidRPr="001F2084">
              <w:rPr>
                <w:sz w:val="72"/>
                <w:szCs w:val="72"/>
              </w:rPr>
              <w:t>April 12, 2022</w:t>
            </w:r>
          </w:p>
          <w:p w14:paraId="3BF13133" w14:textId="5D1505A1" w:rsidR="005C61E4" w:rsidRPr="001F2084" w:rsidRDefault="0099471A" w:rsidP="005C61E4">
            <w:pPr>
              <w:pStyle w:val="Title"/>
              <w:rPr>
                <w:sz w:val="48"/>
                <w:szCs w:val="48"/>
              </w:rPr>
            </w:pPr>
            <w:r w:rsidRPr="001F2084">
              <w:rPr>
                <w:sz w:val="48"/>
                <w:szCs w:val="48"/>
              </w:rPr>
              <w:t>Marin Human Rights Commission Meeting</w:t>
            </w:r>
          </w:p>
          <w:p w14:paraId="2EF9534F" w14:textId="16239E8C" w:rsidR="005C61E4" w:rsidRPr="00AA4794" w:rsidRDefault="00D65F02" w:rsidP="005C61E4">
            <w:pPr>
              <w:pStyle w:val="Heading1"/>
              <w:outlineLvl w:val="0"/>
            </w:pPr>
            <w:r>
              <w:t xml:space="preserve">Learning Session </w:t>
            </w:r>
            <w:r w:rsidR="0099471A">
              <w:t>on AB 1185  by NACOLE Board member, Cathleen Beltz</w:t>
            </w:r>
          </w:p>
          <w:p w14:paraId="2DFDD91D" w14:textId="52897DDF" w:rsidR="005C61E4" w:rsidRPr="0098797D" w:rsidRDefault="0098797D" w:rsidP="005C61E4">
            <w:pPr>
              <w:spacing w:after="160" w:line="312" w:lineRule="auto"/>
              <w:rPr>
                <w:rStyle w:val="Hyperlink"/>
                <w:bCs w:val="0"/>
              </w:rPr>
            </w:pPr>
            <w:r>
              <w:fldChar w:fldCharType="begin"/>
            </w:r>
            <w:r>
              <w:instrText>HYPERLINK "https://zoom.us/j/97970052816?pwd=MExYekNjSmxnVWlSRDV4QzQxcTN4Zz09" \o "Zoom Link to Event"</w:instrText>
            </w:r>
            <w:r>
              <w:fldChar w:fldCharType="separate"/>
            </w:r>
            <w:r w:rsidRPr="0098797D">
              <w:rPr>
                <w:rStyle w:val="Hyperlink"/>
                <w:bCs w:val="0"/>
              </w:rPr>
              <w:t>https://zoom.us/j/97970052816?pwd=MExYekNjSmxnVWlSRDV4QzQxcTN4Zz09</w:t>
            </w:r>
          </w:p>
          <w:p w14:paraId="341BC7E6" w14:textId="77777777" w:rsidR="001F2084" w:rsidRPr="001F2084" w:rsidRDefault="0098797D" w:rsidP="001F2084">
            <w:pPr>
              <w:pStyle w:val="NormalWeb"/>
              <w:rPr>
                <w:rFonts w:ascii="Arial" w:eastAsia="Times New Roman" w:hAnsi="Arial" w:cs="Arial"/>
                <w:color w:val="00203E"/>
                <w:lang w:eastAsia="en-US"/>
              </w:rPr>
            </w:pPr>
            <w:r>
              <w:fldChar w:fldCharType="end"/>
            </w:r>
            <w:r w:rsidR="001F2084" w:rsidRPr="001F2084">
              <w:rPr>
                <w:rFonts w:ascii="Arial" w:eastAsia="Times New Roman" w:hAnsi="Arial" w:cs="Arial"/>
                <w:color w:val="00203E"/>
                <w:lang w:eastAsia="en-US"/>
              </w:rPr>
              <w:t xml:space="preserve">Cathleen Beltz is an attorney with more than 20 years of experience in the field of jail and prison research, </w:t>
            </w:r>
            <w:proofErr w:type="gramStart"/>
            <w:r w:rsidR="001F2084" w:rsidRPr="001F2084">
              <w:rPr>
                <w:rFonts w:ascii="Arial" w:eastAsia="Times New Roman" w:hAnsi="Arial" w:cs="Arial"/>
                <w:color w:val="00203E"/>
                <w:lang w:eastAsia="en-US"/>
              </w:rPr>
              <w:t>reform</w:t>
            </w:r>
            <w:proofErr w:type="gramEnd"/>
            <w:r w:rsidR="001F2084" w:rsidRPr="001F2084">
              <w:rPr>
                <w:rFonts w:ascii="Arial" w:eastAsia="Times New Roman" w:hAnsi="Arial" w:cs="Arial"/>
                <w:color w:val="00203E"/>
                <w:lang w:eastAsia="en-US"/>
              </w:rPr>
              <w:t xml:space="preserve"> and oversight. She was appointed Assistant Inspector General with the Los Angeles County Office of Inspector General by the LA County Board of Supervisors in May 2014. Ms. Beltz is responsible for managing the Office of Inspector General’s oversight of the LA County jail system, including eight facilities with more than 5,000 personnel and 16,000 incarcerated people.</w:t>
            </w:r>
          </w:p>
          <w:p w14:paraId="7952A6B0" w14:textId="65F2C186" w:rsidR="0098797D" w:rsidRPr="00AA4794" w:rsidRDefault="0098797D" w:rsidP="005C61E4">
            <w:pPr>
              <w:spacing w:after="160" w:line="312" w:lineRule="auto"/>
            </w:pPr>
          </w:p>
          <w:p w14:paraId="7E7EF816" w14:textId="77777777" w:rsidR="00880783" w:rsidRPr="00AA4794" w:rsidRDefault="005C61E4" w:rsidP="00AA4794">
            <w:pPr>
              <w:spacing w:after="160" w:line="312" w:lineRule="auto"/>
            </w:pPr>
            <w:r w:rsidRPr="00AA4794">
              <w:rPr>
                <w:noProof/>
                <w:lang w:eastAsia="en-US"/>
              </w:rPr>
              <w:drawing>
                <wp:inline distT="0" distB="0" distL="0" distR="0" wp14:anchorId="2CCD5E43" wp14:editId="3362BFA6">
                  <wp:extent cx="1303757" cy="85493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stretch>
                            <a:fillRect/>
                          </a:stretch>
                        </pic:blipFill>
                        <pic:spPr>
                          <a:xfrm>
                            <a:off x="0" y="0"/>
                            <a:ext cx="1320306" cy="865785"/>
                          </a:xfrm>
                          <a:prstGeom prst="rect">
                            <a:avLst/>
                          </a:prstGeom>
                        </pic:spPr>
                      </pic:pic>
                    </a:graphicData>
                  </a:graphic>
                </wp:inline>
              </w:drawing>
            </w:r>
          </w:p>
        </w:tc>
        <w:tc>
          <w:tcPr>
            <w:tcW w:w="3420" w:type="dxa"/>
          </w:tcPr>
          <w:p w14:paraId="680059ED" w14:textId="17433D87" w:rsidR="005C61E4" w:rsidRDefault="00E614B1" w:rsidP="005C61E4">
            <w:pPr>
              <w:pStyle w:val="Heading2"/>
              <w:outlineLvl w:val="1"/>
              <w:rPr>
                <w:bCs w:val="0"/>
              </w:rPr>
            </w:pPr>
            <w:r>
              <w:t>Learning Session</w:t>
            </w:r>
            <w:r w:rsidR="001F2084">
              <w:t>:</w:t>
            </w:r>
            <w:r>
              <w:t xml:space="preserve"> </w:t>
            </w:r>
            <w:r w:rsidR="001F2084">
              <w:t>An introduction to</w:t>
            </w:r>
            <w:r>
              <w:t xml:space="preserve"> </w:t>
            </w:r>
            <w:r w:rsidR="0099471A">
              <w:t>AB 1185</w:t>
            </w:r>
          </w:p>
          <w:p w14:paraId="3C9D4A8D" w14:textId="620D7933" w:rsidR="0098797D" w:rsidRPr="00AA4794" w:rsidRDefault="0098797D" w:rsidP="005C61E4">
            <w:pPr>
              <w:pStyle w:val="Heading2"/>
              <w:outlineLvl w:val="1"/>
            </w:pPr>
            <w:r>
              <w:t>Sheriff Oversight</w:t>
            </w:r>
          </w:p>
          <w:p w14:paraId="7086D5B3" w14:textId="77777777" w:rsidR="005C61E4" w:rsidRPr="00AA4794" w:rsidRDefault="00D65F02" w:rsidP="005C61E4">
            <w:pPr>
              <w:pStyle w:val="Heading2"/>
              <w:outlineLvl w:val="1"/>
            </w:pPr>
            <w:sdt>
              <w:sdtPr>
                <w:alias w:val="Dividing line graphic:"/>
                <w:tag w:val="Dividing line graphic:"/>
                <w:id w:val="-909312545"/>
                <w:placeholder>
                  <w:docPart w:val="4280C53D781744B2B3CB299FF886CFC3"/>
                </w:placeholder>
                <w:temporary/>
                <w:showingPlcHdr/>
                <w15:appearance w15:val="hidden"/>
                <w:text/>
              </w:sdtPr>
              <w:sdtEndPr/>
              <w:sdtContent>
                <w:r w:rsidR="005C61E4" w:rsidRPr="00AA4794">
                  <w:t>────</w:t>
                </w:r>
              </w:sdtContent>
            </w:sdt>
          </w:p>
          <w:p w14:paraId="7FC136D9" w14:textId="01F9D8D6" w:rsidR="005C61E4" w:rsidRPr="00AA4794" w:rsidRDefault="0099471A" w:rsidP="005C61E4">
            <w:pPr>
              <w:pStyle w:val="Heading2"/>
              <w:outlineLvl w:val="1"/>
            </w:pPr>
            <w:r>
              <w:t>NACOLE Board Member, Cathleen Beltz</w:t>
            </w:r>
          </w:p>
          <w:p w14:paraId="326228BB" w14:textId="77777777" w:rsidR="005C61E4" w:rsidRPr="00AA4794" w:rsidRDefault="00D65F02" w:rsidP="005C61E4">
            <w:pPr>
              <w:pStyle w:val="Heading2"/>
              <w:outlineLvl w:val="1"/>
            </w:pPr>
            <w:sdt>
              <w:sdtPr>
                <w:alias w:val="Dividing line graphic:"/>
                <w:tag w:val="Dividing line graphic:"/>
                <w:id w:val="1193575528"/>
                <w:placeholder>
                  <w:docPart w:val="145228E9EBE04E279A7C30BC27F46069"/>
                </w:placeholder>
                <w:temporary/>
                <w:showingPlcHdr/>
                <w15:appearance w15:val="hidden"/>
                <w:text/>
              </w:sdtPr>
              <w:sdtEndPr/>
              <w:sdtContent>
                <w:r w:rsidR="005C61E4" w:rsidRPr="00AA4794">
                  <w:t>────</w:t>
                </w:r>
              </w:sdtContent>
            </w:sdt>
          </w:p>
          <w:p w14:paraId="6E3F5047" w14:textId="2BCBF084" w:rsidR="001F2084" w:rsidRDefault="0098797D" w:rsidP="005C61E4">
            <w:pPr>
              <w:pStyle w:val="Heading2"/>
              <w:outlineLvl w:val="1"/>
              <w:rPr>
                <w:bCs w:val="0"/>
              </w:rPr>
            </w:pPr>
            <w:r>
              <w:t>Marin Human Rights Commission</w:t>
            </w:r>
          </w:p>
          <w:p w14:paraId="49D6BC96" w14:textId="7ACC92D4" w:rsidR="001F2084" w:rsidRDefault="001F2084" w:rsidP="005C61E4">
            <w:pPr>
              <w:pStyle w:val="Heading2"/>
              <w:outlineLvl w:val="1"/>
              <w:rPr>
                <w:bCs w:val="0"/>
              </w:rPr>
            </w:pPr>
            <w:sdt>
              <w:sdtPr>
                <w:alias w:val="Dividing line graphic:"/>
                <w:tag w:val="Dividing line graphic:"/>
                <w:id w:val="-936064431"/>
                <w:placeholder>
                  <w:docPart w:val="8263D66384074F7CA2C095663D3D3148"/>
                </w:placeholder>
                <w:temporary/>
                <w:showingPlcHdr/>
                <w15:appearance w15:val="hidden"/>
                <w:text/>
              </w:sdtPr>
              <w:sdtContent>
                <w:r w:rsidRPr="00AA4794">
                  <w:t>────</w:t>
                </w:r>
              </w:sdtContent>
            </w:sdt>
          </w:p>
          <w:p w14:paraId="7AC1582F" w14:textId="1C56FC66" w:rsidR="005C61E4" w:rsidRPr="00AA4794" w:rsidRDefault="0098797D" w:rsidP="005C61E4">
            <w:pPr>
              <w:pStyle w:val="Heading2"/>
              <w:outlineLvl w:val="1"/>
            </w:pPr>
            <w:r>
              <w:t>April</w:t>
            </w:r>
            <w:r w:rsidR="001F2084">
              <w:t xml:space="preserve"> 12, 2022</w:t>
            </w:r>
            <w:r>
              <w:t xml:space="preserve"> </w:t>
            </w:r>
          </w:p>
          <w:p w14:paraId="66610380" w14:textId="24DB214D" w:rsidR="005C61E4" w:rsidRDefault="001F2084" w:rsidP="005C61E4">
            <w:pPr>
              <w:pStyle w:val="Heading2"/>
              <w:outlineLvl w:val="1"/>
              <w:rPr>
                <w:bCs w:val="0"/>
              </w:rPr>
            </w:pPr>
            <w:r>
              <w:t xml:space="preserve">7:00 pm </w:t>
            </w:r>
          </w:p>
          <w:p w14:paraId="05993F8D" w14:textId="47FCC1F5" w:rsidR="001F2084" w:rsidRPr="00AA4794" w:rsidRDefault="001F2084" w:rsidP="005C61E4">
            <w:pPr>
              <w:pStyle w:val="Heading2"/>
              <w:outlineLvl w:val="1"/>
            </w:pPr>
            <w:r>
              <w:t>ZOOM</w:t>
            </w:r>
          </w:p>
          <w:p w14:paraId="0CB4B341" w14:textId="2362E1D5" w:rsidR="005C61E4" w:rsidRPr="00AA4794" w:rsidRDefault="00822B56" w:rsidP="005C61E4">
            <w:pPr>
              <w:pStyle w:val="Heading3"/>
              <w:outlineLvl w:val="2"/>
            </w:pPr>
            <w:r>
              <w:t>Marin Human Rights Commission</w:t>
            </w:r>
          </w:p>
          <w:p w14:paraId="0B4D7911" w14:textId="52FAD711" w:rsidR="005C61E4" w:rsidRPr="00AA4794" w:rsidRDefault="00D65F02" w:rsidP="00AA4794">
            <w:pPr>
              <w:pStyle w:val="ContactInfo"/>
              <w:spacing w:line="312" w:lineRule="auto"/>
            </w:pPr>
            <w:sdt>
              <w:sdtPr>
                <w:alias w:val="Enter street address, city, st zip code:"/>
                <w:tag w:val="Enter street address, city, st zip code:"/>
                <w:id w:val="857003158"/>
                <w:placeholder>
                  <w:docPart w:val="B581A5EF64F54282A0BA8509EB8D0302"/>
                </w:placeholder>
                <w15:appearance w15:val="hidden"/>
                <w:text w:multiLine="1"/>
              </w:sdtPr>
              <w:sdtEndPr/>
              <w:sdtContent>
                <w:r w:rsidR="00822B56">
                  <w:t>3501 Civic Center Dr</w:t>
                </w:r>
                <w:r w:rsidR="00822B56">
                  <w:br/>
                  <w:t>#415</w:t>
                </w:r>
                <w:r w:rsidR="00822B56">
                  <w:br/>
                  <w:t>San Rafael, CA 94903</w:t>
                </w:r>
              </w:sdtContent>
            </w:sdt>
          </w:p>
          <w:p w14:paraId="362A3A59" w14:textId="1C80F309" w:rsidR="005C61E4" w:rsidRPr="00AA4794" w:rsidRDefault="0098797D" w:rsidP="00AA4794">
            <w:pPr>
              <w:pStyle w:val="ContactInfo"/>
              <w:spacing w:line="312" w:lineRule="auto"/>
            </w:pPr>
            <w:r>
              <w:t>415.473.6189</w:t>
            </w:r>
          </w:p>
          <w:p w14:paraId="2408D887" w14:textId="77777777" w:rsidR="005C61E4" w:rsidRDefault="0098797D" w:rsidP="00AA4794">
            <w:pPr>
              <w:pStyle w:val="ContactInfo"/>
              <w:spacing w:line="312" w:lineRule="auto"/>
              <w:rPr>
                <w:bCs w:val="0"/>
              </w:rPr>
            </w:pPr>
            <w:r>
              <w:t>2</w:t>
            </w:r>
            <w:r w:rsidRPr="0098797D">
              <w:rPr>
                <w:vertAlign w:val="superscript"/>
              </w:rPr>
              <w:t>nd</w:t>
            </w:r>
            <w:r>
              <w:t xml:space="preserve"> Tuesday of each Month</w:t>
            </w:r>
          </w:p>
          <w:p w14:paraId="4E579EAF" w14:textId="131F763B" w:rsidR="0098797D" w:rsidRPr="00AA4794" w:rsidRDefault="0098797D" w:rsidP="00AA4794">
            <w:pPr>
              <w:pStyle w:val="ContactInfo"/>
              <w:spacing w:line="312" w:lineRule="auto"/>
            </w:pPr>
            <w:r>
              <w:t>7 pm – 9 pm</w:t>
            </w:r>
          </w:p>
        </w:tc>
      </w:tr>
    </w:tbl>
    <w:p w14:paraId="5C186C14" w14:textId="77777777" w:rsidR="005C61E4" w:rsidRPr="00076F31" w:rsidRDefault="005C61E4" w:rsidP="00AA4794">
      <w:pPr>
        <w:pStyle w:val="NoSpacing"/>
      </w:pPr>
    </w:p>
    <w:sectPr w:rsidR="005C61E4" w:rsidRPr="00076F31">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CEFB3" w14:textId="77777777" w:rsidR="00822B56" w:rsidRDefault="00822B56" w:rsidP="005F5D5F">
      <w:pPr>
        <w:spacing w:after="0" w:line="240" w:lineRule="auto"/>
      </w:pPr>
      <w:r>
        <w:separator/>
      </w:r>
    </w:p>
  </w:endnote>
  <w:endnote w:type="continuationSeparator" w:id="0">
    <w:p w14:paraId="1016417D" w14:textId="77777777" w:rsidR="00822B56" w:rsidRDefault="00822B56"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AE65A" w14:textId="77777777" w:rsidR="00822B56" w:rsidRDefault="00822B56" w:rsidP="005F5D5F">
      <w:pPr>
        <w:spacing w:after="0" w:line="240" w:lineRule="auto"/>
      </w:pPr>
      <w:r>
        <w:separator/>
      </w:r>
    </w:p>
  </w:footnote>
  <w:footnote w:type="continuationSeparator" w:id="0">
    <w:p w14:paraId="0A17889A" w14:textId="77777777" w:rsidR="00822B56" w:rsidRDefault="00822B56" w:rsidP="005F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attachedTemplate r:id="rId1"/>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B56"/>
    <w:rsid w:val="000168C0"/>
    <w:rsid w:val="000427C6"/>
    <w:rsid w:val="00076F31"/>
    <w:rsid w:val="000B4C91"/>
    <w:rsid w:val="00171CDD"/>
    <w:rsid w:val="00175521"/>
    <w:rsid w:val="00181FB9"/>
    <w:rsid w:val="001F2084"/>
    <w:rsid w:val="00251739"/>
    <w:rsid w:val="00261A78"/>
    <w:rsid w:val="002832CE"/>
    <w:rsid w:val="003B6A17"/>
    <w:rsid w:val="00411532"/>
    <w:rsid w:val="005222EE"/>
    <w:rsid w:val="00541BB3"/>
    <w:rsid w:val="00544732"/>
    <w:rsid w:val="005C61E4"/>
    <w:rsid w:val="005F5D5F"/>
    <w:rsid w:val="00665EA1"/>
    <w:rsid w:val="006E5B0F"/>
    <w:rsid w:val="0079199F"/>
    <w:rsid w:val="007B5354"/>
    <w:rsid w:val="00822B56"/>
    <w:rsid w:val="00837654"/>
    <w:rsid w:val="00880783"/>
    <w:rsid w:val="008B5772"/>
    <w:rsid w:val="008C031F"/>
    <w:rsid w:val="008C1756"/>
    <w:rsid w:val="008D17FF"/>
    <w:rsid w:val="008F6C52"/>
    <w:rsid w:val="009141C6"/>
    <w:rsid w:val="0098797D"/>
    <w:rsid w:val="0099471A"/>
    <w:rsid w:val="00A03450"/>
    <w:rsid w:val="00A97C88"/>
    <w:rsid w:val="00AA4794"/>
    <w:rsid w:val="00AB3068"/>
    <w:rsid w:val="00AB58F4"/>
    <w:rsid w:val="00AF32DC"/>
    <w:rsid w:val="00B46A60"/>
    <w:rsid w:val="00BC6ED1"/>
    <w:rsid w:val="00C57F20"/>
    <w:rsid w:val="00D16845"/>
    <w:rsid w:val="00D56FBE"/>
    <w:rsid w:val="00D65F02"/>
    <w:rsid w:val="00D751DD"/>
    <w:rsid w:val="00E3564F"/>
    <w:rsid w:val="00E614B1"/>
    <w:rsid w:val="00EC1838"/>
    <w:rsid w:val="00F2548A"/>
    <w:rsid w:val="00FA21D4"/>
    <w:rsid w:val="00FB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1B87BC"/>
  <w15:chartTrackingRefBased/>
  <w15:docId w15:val="{50952F65-1B1E-4652-8471-0B27BCFC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4B651C" w:themeColor="accent2" w:themeShade="80"/>
        <w:left w:val="single" w:sz="2" w:space="12" w:color="4B651C" w:themeColor="accent2" w:themeShade="80"/>
        <w:bottom w:val="single" w:sz="2" w:space="31" w:color="4B651C" w:themeColor="accent2" w:themeShade="80"/>
        <w:right w:val="single" w:sz="2" w:space="12" w:color="4B651C" w:themeColor="accent2" w:themeShade="80"/>
      </w:pBdr>
      <w:shd w:val="clear" w:color="auto" w:fill="4B651C"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77123A"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B11A57"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751139"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751139"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4B651C"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B11A57" w:themeFill="accent1" w:themeFillShade="BF"/>
    </w:rPr>
  </w:style>
  <w:style w:type="paragraph" w:customStyle="1" w:styleId="ContactInfo">
    <w:name w:val="Contact Info"/>
    <w:basedOn w:val="Normal"/>
    <w:uiPriority w:val="5"/>
    <w:qFormat/>
    <w:rsid w:val="00AA4794"/>
    <w:pPr>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E03177"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E03177"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77123A"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7458AB"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5Dark">
    <w:name w:val="Grid Table 5 Dark"/>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6Colorful-Accent2">
    <w:name w:val="Grid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6Colorful-Accent3">
    <w:name w:val="Grid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6Colorful-Accent4">
    <w:name w:val="Grid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6Colorful-Accent5">
    <w:name w:val="Grid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6Colorful-Accent6">
    <w:name w:val="Grid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7Colorful-Accent2">
    <w:name w:val="Grid Table 7 Colorful Accent 2"/>
    <w:basedOn w:val="TableNormal"/>
    <w:uiPriority w:val="52"/>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7Colorful-Accent3">
    <w:name w:val="Grid Table 7 Colorful Accent 3"/>
    <w:basedOn w:val="TableNormal"/>
    <w:uiPriority w:val="52"/>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7Colorful-Accent4">
    <w:name w:val="Grid Table 7 Colorful Accent 4"/>
    <w:basedOn w:val="TableNormal"/>
    <w:uiPriority w:val="52"/>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7Colorful-Accent5">
    <w:name w:val="Grid Table 7 Colorful Accent 5"/>
    <w:basedOn w:val="TableNormal"/>
    <w:uiPriority w:val="52"/>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7Colorful-Accent6">
    <w:name w:val="Grid Table 7 Colorful Accent 6"/>
    <w:basedOn w:val="TableNormal"/>
    <w:uiPriority w:val="52"/>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B11A57"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751139"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751139"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unhideWhenUsed/>
    <w:rsid w:val="00A97C88"/>
    <w:rPr>
      <w:color w:val="125266"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B11A57"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E03177" w:themeColor="accent1"/>
        <w:bottom w:val="single" w:sz="4" w:space="10" w:color="E03177" w:themeColor="accent1"/>
      </w:pBdr>
      <w:spacing w:before="360" w:after="360"/>
      <w:ind w:left="864" w:right="864"/>
      <w:jc w:val="center"/>
    </w:pPr>
    <w:rPr>
      <w:i/>
      <w:iCs/>
      <w:color w:val="B11A57" w:themeColor="accent1" w:themeShade="BF"/>
    </w:rPr>
  </w:style>
  <w:style w:type="character" w:customStyle="1" w:styleId="IntenseQuoteChar">
    <w:name w:val="Intense Quote Char"/>
    <w:basedOn w:val="DefaultParagraphFont"/>
    <w:link w:val="IntenseQuote"/>
    <w:uiPriority w:val="30"/>
    <w:semiHidden/>
    <w:rsid w:val="00171CDD"/>
    <w:rPr>
      <w:i/>
      <w:iCs/>
      <w:color w:val="B11A57" w:themeColor="accent1" w:themeShade="BF"/>
    </w:rPr>
  </w:style>
  <w:style w:type="character" w:styleId="IntenseReference">
    <w:name w:val="Intense Reference"/>
    <w:basedOn w:val="DefaultParagraphFont"/>
    <w:uiPriority w:val="32"/>
    <w:semiHidden/>
    <w:unhideWhenUsed/>
    <w:qFormat/>
    <w:rsid w:val="00A97C88"/>
    <w:rPr>
      <w:b/>
      <w:bCs/>
      <w:caps w:val="0"/>
      <w:smallCaps/>
      <w:color w:val="77123A"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B11A57" w:themeColor="accent1" w:themeShade="BF"/>
    </w:rPr>
    <w:tblPr>
      <w:tblStyleRowBandSize w:val="1"/>
      <w:tblStyleColBandSize w:val="1"/>
      <w:tblBorders>
        <w:top w:val="single" w:sz="8" w:space="0" w:color="E03177" w:themeColor="accent1"/>
        <w:bottom w:val="single" w:sz="8" w:space="0" w:color="E03177" w:themeColor="accent1"/>
      </w:tblBorders>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71972B" w:themeColor="accent2" w:themeShade="BF"/>
    </w:rPr>
    <w:tblPr>
      <w:tblStyleRowBandSize w:val="1"/>
      <w:tblStyleColBandSize w:val="1"/>
      <w:tblBorders>
        <w:top w:val="single" w:sz="8" w:space="0" w:color="97C83C" w:themeColor="accent2"/>
        <w:bottom w:val="single" w:sz="8" w:space="0" w:color="97C83C" w:themeColor="accent2"/>
      </w:tblBorders>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BB850E" w:themeColor="accent3" w:themeShade="BF"/>
    </w:rPr>
    <w:tblPr>
      <w:tblStyleRowBandSize w:val="1"/>
      <w:tblStyleColBandSize w:val="1"/>
      <w:tblBorders>
        <w:top w:val="single" w:sz="8" w:space="0" w:color="EEAE1F" w:themeColor="accent3"/>
        <w:bottom w:val="single" w:sz="8" w:space="0" w:color="EEAE1F" w:themeColor="accent3"/>
      </w:tblBorders>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B14D0E" w:themeColor="accent4" w:themeShade="BF"/>
    </w:rPr>
    <w:tblPr>
      <w:tblStyleRowBandSize w:val="1"/>
      <w:tblStyleColBandSize w:val="1"/>
      <w:tblBorders>
        <w:top w:val="single" w:sz="8" w:space="0" w:color="EC6814" w:themeColor="accent4"/>
        <w:bottom w:val="single" w:sz="8" w:space="0" w:color="EC6814" w:themeColor="accent4"/>
      </w:tblBorders>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564180" w:themeColor="accent5" w:themeShade="BF"/>
    </w:rPr>
    <w:tblPr>
      <w:tblStyleRowBandSize w:val="1"/>
      <w:tblStyleColBandSize w:val="1"/>
      <w:tblBorders>
        <w:top w:val="single" w:sz="8" w:space="0" w:color="7458AB" w:themeColor="accent5"/>
        <w:bottom w:val="single" w:sz="8" w:space="0" w:color="7458AB" w:themeColor="accent5"/>
      </w:tblBorders>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1B7B99" w:themeColor="accent6" w:themeShade="BF"/>
    </w:rPr>
    <w:tblPr>
      <w:tblStyleRowBandSize w:val="1"/>
      <w:tblStyleColBandSize w:val="1"/>
      <w:tblBorders>
        <w:top w:val="single" w:sz="8" w:space="0" w:color="24A5CD" w:themeColor="accent6"/>
        <w:bottom w:val="single" w:sz="8" w:space="0" w:color="24A5CD" w:themeColor="accent6"/>
      </w:tblBorders>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semiHidden/>
    <w:unhideWhenUsed/>
    <w:qFormat/>
    <w:rsid w:val="006E5B0F"/>
    <w:pPr>
      <w:ind w:left="720"/>
      <w:contextualSpacing/>
    </w:pPr>
  </w:style>
  <w:style w:type="table"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EC83AD" w:themeColor="accent1" w:themeTint="99"/>
        <w:bottom w:val="single" w:sz="4" w:space="0" w:color="EC83AD" w:themeColor="accent1" w:themeTint="99"/>
        <w:insideH w:val="single" w:sz="4" w:space="0" w:color="EC83A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C0DE8A" w:themeColor="accent2" w:themeTint="99"/>
        <w:bottom w:val="single" w:sz="4" w:space="0" w:color="C0DE8A" w:themeColor="accent2" w:themeTint="99"/>
        <w:insideH w:val="single" w:sz="4" w:space="0" w:color="C0D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F4CE78" w:themeColor="accent3" w:themeTint="99"/>
        <w:bottom w:val="single" w:sz="4" w:space="0" w:color="F4CE78" w:themeColor="accent3" w:themeTint="99"/>
        <w:insideH w:val="single" w:sz="4" w:space="0" w:color="F4C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F3A471" w:themeColor="accent4" w:themeTint="99"/>
        <w:bottom w:val="single" w:sz="4" w:space="0" w:color="F3A471" w:themeColor="accent4" w:themeTint="99"/>
        <w:insideH w:val="single" w:sz="4" w:space="0" w:color="F3A47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AB9ACC" w:themeColor="accent5" w:themeTint="99"/>
        <w:bottom w:val="single" w:sz="4" w:space="0" w:color="AB9ACC" w:themeColor="accent5" w:themeTint="99"/>
        <w:insideH w:val="single" w:sz="4" w:space="0" w:color="AB9A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75CBE6" w:themeColor="accent6" w:themeTint="99"/>
        <w:bottom w:val="single" w:sz="4" w:space="0" w:color="75CBE6" w:themeColor="accent6" w:themeTint="99"/>
        <w:insideH w:val="single" w:sz="4" w:space="0" w:color="75CB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97C83C" w:themeColor="accent2"/>
        <w:left w:val="single" w:sz="4" w:space="0" w:color="97C83C" w:themeColor="accent2"/>
        <w:bottom w:val="single" w:sz="4" w:space="0" w:color="97C83C" w:themeColor="accent2"/>
        <w:right w:val="single" w:sz="4" w:space="0" w:color="97C83C" w:themeColor="accent2"/>
      </w:tblBorders>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EEAE1F" w:themeColor="accent3"/>
        <w:left w:val="single" w:sz="4" w:space="0" w:color="EEAE1F" w:themeColor="accent3"/>
        <w:bottom w:val="single" w:sz="4" w:space="0" w:color="EEAE1F" w:themeColor="accent3"/>
        <w:right w:val="single" w:sz="4" w:space="0" w:color="EEAE1F" w:themeColor="accent3"/>
      </w:tblBorders>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EC6814" w:themeColor="accent4"/>
        <w:left w:val="single" w:sz="4" w:space="0" w:color="EC6814" w:themeColor="accent4"/>
        <w:bottom w:val="single" w:sz="4" w:space="0" w:color="EC6814" w:themeColor="accent4"/>
        <w:right w:val="single" w:sz="4" w:space="0" w:color="EC6814" w:themeColor="accent4"/>
      </w:tblBorders>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7458AB" w:themeColor="accent5"/>
        <w:left w:val="single" w:sz="4" w:space="0" w:color="7458AB" w:themeColor="accent5"/>
        <w:bottom w:val="single" w:sz="4" w:space="0" w:color="7458AB" w:themeColor="accent5"/>
        <w:right w:val="single" w:sz="4" w:space="0" w:color="7458AB" w:themeColor="accent5"/>
      </w:tblBorders>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24A5CD" w:themeColor="accent6"/>
        <w:left w:val="single" w:sz="4" w:space="0" w:color="24A5CD" w:themeColor="accent6"/>
        <w:bottom w:val="single" w:sz="4" w:space="0" w:color="24A5CD" w:themeColor="accent6"/>
        <w:right w:val="single" w:sz="4" w:space="0" w:color="24A5CD" w:themeColor="accent6"/>
      </w:tblBorders>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03177" w:themeColor="accent1"/>
        <w:bottom w:val="single" w:sz="4" w:space="0" w:color="E03177" w:themeColor="accent1"/>
      </w:tblBorders>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6Colorful-Accent2">
    <w:name w:val="List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97C83C" w:themeColor="accent2"/>
        <w:bottom w:val="single" w:sz="4" w:space="0" w:color="97C83C" w:themeColor="accent2"/>
      </w:tblBorders>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6Colorful-Accent3">
    <w:name w:val="List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EEAE1F" w:themeColor="accent3"/>
        <w:bottom w:val="single" w:sz="4" w:space="0" w:color="EEAE1F" w:themeColor="accent3"/>
      </w:tblBorders>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6Colorful-Accent4">
    <w:name w:val="List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EC6814" w:themeColor="accent4"/>
        <w:bottom w:val="single" w:sz="4" w:space="0" w:color="EC6814" w:themeColor="accent4"/>
      </w:tblBorders>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6Colorful-Accent5">
    <w:name w:val="List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7458AB" w:themeColor="accent5"/>
        <w:bottom w:val="single" w:sz="4" w:space="0" w:color="7458AB" w:themeColor="accent5"/>
      </w:tblBorders>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6Colorful-Accent6">
    <w:name w:val="List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24A5CD" w:themeColor="accent6"/>
        <w:bottom w:val="single" w:sz="4" w:space="0" w:color="24A5CD" w:themeColor="accent6"/>
      </w:tblBorders>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E5B0F"/>
    <w:pPr>
      <w:spacing w:after="0" w:line="240" w:lineRule="auto"/>
    </w:pPr>
    <w:rPr>
      <w:color w:val="B11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E5B0F"/>
    <w:pPr>
      <w:spacing w:after="0" w:line="240" w:lineRule="auto"/>
    </w:pPr>
    <w:rPr>
      <w:color w:val="7197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E5B0F"/>
    <w:pPr>
      <w:spacing w:after="0" w:line="240" w:lineRule="auto"/>
    </w:pPr>
    <w:rPr>
      <w:color w:val="BB85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E5B0F"/>
    <w:pPr>
      <w:spacing w:after="0" w:line="240" w:lineRule="auto"/>
    </w:pPr>
    <w:rPr>
      <w:color w:val="B14D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E5B0F"/>
    <w:pPr>
      <w:spacing w:after="0" w:line="240" w:lineRule="auto"/>
    </w:pPr>
    <w:rPr>
      <w:color w:val="5641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E5B0F"/>
    <w:pPr>
      <w:spacing w:after="0" w:line="240" w:lineRule="auto"/>
    </w:pPr>
    <w:rPr>
      <w:color w:val="1B7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03177" w:themeColor="accent1"/>
        <w:bottom w:val="single" w:sz="8" w:space="0" w:color="E03177" w:themeColor="accent1"/>
      </w:tblBorders>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7C83C" w:themeColor="accent2"/>
        <w:bottom w:val="single" w:sz="8" w:space="0" w:color="97C83C" w:themeColor="accent2"/>
      </w:tblBorders>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EAE1F" w:themeColor="accent3"/>
        <w:bottom w:val="single" w:sz="8" w:space="0" w:color="EEAE1F" w:themeColor="accent3"/>
      </w:tblBorders>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C6814" w:themeColor="accent4"/>
        <w:bottom w:val="single" w:sz="8" w:space="0" w:color="EC6814" w:themeColor="accent4"/>
      </w:tblBorders>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7458AB" w:themeColor="accent5"/>
        <w:bottom w:val="single" w:sz="8" w:space="0" w:color="7458AB" w:themeColor="accent5"/>
      </w:tblBorders>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24A5CD" w:themeColor="accent6"/>
        <w:bottom w:val="single" w:sz="8" w:space="0" w:color="24A5CD" w:themeColor="accent6"/>
      </w:tblBorders>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styleId="PlainTable1">
    <w:name w:val="Plain Table 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B11A57" w:themeColor="accent1" w:themeShade="BF"/>
      <w:sz w:val="32"/>
      <w:szCs w:val="32"/>
    </w:rPr>
  </w:style>
  <w:style w:type="character" w:styleId="UnresolvedMention">
    <w:name w:val="Unresolved Mention"/>
    <w:basedOn w:val="DefaultParagraphFont"/>
    <w:uiPriority w:val="99"/>
    <w:semiHidden/>
    <w:unhideWhenUsed/>
    <w:rsid w:val="00987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95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haw\AppData\Roaming\Microsoft\Templates\Seasonal%20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80C53D781744B2B3CB299FF886CFC3"/>
        <w:category>
          <w:name w:val="General"/>
          <w:gallery w:val="placeholder"/>
        </w:category>
        <w:types>
          <w:type w:val="bbPlcHdr"/>
        </w:types>
        <w:behaviors>
          <w:behavior w:val="content"/>
        </w:behaviors>
        <w:guid w:val="{C115494F-E13A-4AD5-8BCB-D65BEF90A325}"/>
      </w:docPartPr>
      <w:docPartBody>
        <w:p w:rsidR="009D74E5" w:rsidRDefault="009D74E5">
          <w:pPr>
            <w:pStyle w:val="4280C53D781744B2B3CB299FF886CFC3"/>
          </w:pPr>
          <w:r w:rsidRPr="00AA4794">
            <w:t>────</w:t>
          </w:r>
        </w:p>
      </w:docPartBody>
    </w:docPart>
    <w:docPart>
      <w:docPartPr>
        <w:name w:val="145228E9EBE04E279A7C30BC27F46069"/>
        <w:category>
          <w:name w:val="General"/>
          <w:gallery w:val="placeholder"/>
        </w:category>
        <w:types>
          <w:type w:val="bbPlcHdr"/>
        </w:types>
        <w:behaviors>
          <w:behavior w:val="content"/>
        </w:behaviors>
        <w:guid w:val="{95581CBD-9315-4036-8009-D34556F97EE8}"/>
      </w:docPartPr>
      <w:docPartBody>
        <w:p w:rsidR="009D74E5" w:rsidRDefault="009D74E5">
          <w:pPr>
            <w:pStyle w:val="145228E9EBE04E279A7C30BC27F46069"/>
          </w:pPr>
          <w:r w:rsidRPr="00AA4794">
            <w:t>────</w:t>
          </w:r>
        </w:p>
      </w:docPartBody>
    </w:docPart>
    <w:docPart>
      <w:docPartPr>
        <w:name w:val="B581A5EF64F54282A0BA8509EB8D0302"/>
        <w:category>
          <w:name w:val="General"/>
          <w:gallery w:val="placeholder"/>
        </w:category>
        <w:types>
          <w:type w:val="bbPlcHdr"/>
        </w:types>
        <w:behaviors>
          <w:behavior w:val="content"/>
        </w:behaviors>
        <w:guid w:val="{56C26D84-F18A-495F-9C68-8FA2B0A5292F}"/>
      </w:docPartPr>
      <w:docPartBody>
        <w:p w:rsidR="009D74E5" w:rsidRDefault="009D74E5">
          <w:pPr>
            <w:pStyle w:val="B581A5EF64F54282A0BA8509EB8D0302"/>
          </w:pPr>
          <w:r w:rsidRPr="00AA4794">
            <w:t>Street Address</w:t>
          </w:r>
          <w:r w:rsidRPr="00AA4794">
            <w:br/>
            <w:t>City, ST ZIP Code</w:t>
          </w:r>
        </w:p>
      </w:docPartBody>
    </w:docPart>
    <w:docPart>
      <w:docPartPr>
        <w:name w:val="8263D66384074F7CA2C095663D3D3148"/>
        <w:category>
          <w:name w:val="General"/>
          <w:gallery w:val="placeholder"/>
        </w:category>
        <w:types>
          <w:type w:val="bbPlcHdr"/>
        </w:types>
        <w:behaviors>
          <w:behavior w:val="content"/>
        </w:behaviors>
        <w:guid w:val="{79D650B9-3DD2-412D-9939-9A002C58D4CF}"/>
      </w:docPartPr>
      <w:docPartBody>
        <w:p w:rsidR="00000000" w:rsidRDefault="009D74E5" w:rsidP="009D74E5">
          <w:pPr>
            <w:pStyle w:val="8263D66384074F7CA2C095663D3D3148"/>
          </w:pPr>
          <w:r w:rsidRPr="00AA4794">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4E5"/>
    <w:rsid w:val="009D7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63D66384074F7CA2C095663D3D3148">
    <w:name w:val="8263D66384074F7CA2C095663D3D3148"/>
    <w:rsid w:val="009D74E5"/>
  </w:style>
  <w:style w:type="paragraph" w:customStyle="1" w:styleId="4280C53D781744B2B3CB299FF886CFC3">
    <w:name w:val="4280C53D781744B2B3CB299FF886CFC3"/>
  </w:style>
  <w:style w:type="paragraph" w:customStyle="1" w:styleId="145228E9EBE04E279A7C30BC27F46069">
    <w:name w:val="145228E9EBE04E279A7C30BC27F46069"/>
  </w:style>
  <w:style w:type="paragraph" w:customStyle="1" w:styleId="20FAD31E2EFA4783A5C7429171573F64">
    <w:name w:val="20FAD31E2EFA4783A5C7429171573F64"/>
  </w:style>
  <w:style w:type="paragraph" w:customStyle="1" w:styleId="B169A2C7559D4519B80A7EFBA390F30D">
    <w:name w:val="B169A2C7559D4519B80A7EFBA390F30D"/>
  </w:style>
  <w:style w:type="paragraph" w:customStyle="1" w:styleId="B581A5EF64F54282A0BA8509EB8D0302">
    <w:name w:val="B581A5EF64F54282A0BA8509EB8D03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flyer.dotx</Template>
  <TotalTime>886</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Christine</dc:creator>
  <cp:keywords/>
  <dc:description/>
  <cp:lastModifiedBy>Shaw, Christine</cp:lastModifiedBy>
  <cp:revision>3</cp:revision>
  <cp:lastPrinted>2022-03-24T20:46:00Z</cp:lastPrinted>
  <dcterms:created xsi:type="dcterms:W3CDTF">2022-03-09T02:51:00Z</dcterms:created>
  <dcterms:modified xsi:type="dcterms:W3CDTF">2022-03-24T20:47:00Z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