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2B1CD" w14:textId="4FD4B7F5" w:rsidR="00935392" w:rsidRPr="00935392" w:rsidRDefault="00160FAF" w:rsidP="00935392">
      <w:pPr>
        <w:pBdr>
          <w:top w:val="nil"/>
          <w:left w:val="nil"/>
          <w:bottom w:val="nil"/>
          <w:right w:val="nil"/>
          <w:between w:val="nil"/>
        </w:pBdr>
        <w:ind w:right="-360"/>
        <w:jc w:val="center"/>
        <w:rPr>
          <w:color w:val="000000"/>
          <w:sz w:val="32"/>
          <w:szCs w:val="32"/>
        </w:rPr>
      </w:pPr>
      <w:r>
        <w:rPr>
          <w:b/>
          <w:color w:val="000000"/>
          <w:sz w:val="32"/>
          <w:szCs w:val="32"/>
        </w:rPr>
        <w:t xml:space="preserve">Marin Women’s Commission –– Business Meeting </w:t>
      </w:r>
      <w:r w:rsidR="00293659">
        <w:rPr>
          <w:b/>
          <w:color w:val="000000"/>
          <w:sz w:val="32"/>
          <w:szCs w:val="32"/>
        </w:rPr>
        <w:t>Minutes</w:t>
      </w:r>
      <w:bookmarkStart w:id="0" w:name="_GoBack"/>
      <w:bookmarkEnd w:id="0"/>
      <w:r>
        <w:rPr>
          <w:b/>
          <w:color w:val="000000"/>
          <w:sz w:val="32"/>
          <w:szCs w:val="32"/>
        </w:rPr>
        <w:t xml:space="preserve"> Draft</w:t>
      </w:r>
    </w:p>
    <w:p w14:paraId="505BD3EC" w14:textId="445A020D" w:rsidR="00935392" w:rsidRDefault="00935392" w:rsidP="00935392">
      <w:pPr>
        <w:pStyle w:val="Default"/>
        <w:jc w:val="center"/>
        <w:rPr>
          <w:sz w:val="22"/>
          <w:szCs w:val="22"/>
        </w:rPr>
      </w:pPr>
      <w:r>
        <w:rPr>
          <w:b/>
          <w:bCs/>
          <w:sz w:val="22"/>
          <w:szCs w:val="22"/>
        </w:rPr>
        <w:t>Via Teleconference.</w:t>
      </w:r>
    </w:p>
    <w:p w14:paraId="080F796C" w14:textId="77777777" w:rsidR="00935392" w:rsidRDefault="00935392" w:rsidP="00935392">
      <w:pPr>
        <w:pBdr>
          <w:top w:val="nil"/>
          <w:left w:val="nil"/>
          <w:bottom w:val="nil"/>
          <w:right w:val="nil"/>
          <w:between w:val="nil"/>
        </w:pBdr>
        <w:tabs>
          <w:tab w:val="center" w:pos="5508"/>
        </w:tabs>
        <w:ind w:left="270" w:right="-360" w:firstLine="450"/>
        <w:rPr>
          <w:b/>
          <w:bCs/>
        </w:rPr>
      </w:pPr>
      <w:r>
        <w:rPr>
          <w:b/>
          <w:bCs/>
        </w:rPr>
        <w:t>To join the call, please dial (415) 473-7733 and use the password code 633863</w:t>
      </w:r>
    </w:p>
    <w:p w14:paraId="05D8B2A6" w14:textId="327F5722" w:rsidR="006C37F2" w:rsidRDefault="00160FAF" w:rsidP="00935392">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C40B41">
        <w:rPr>
          <w:b/>
          <w:color w:val="000000"/>
          <w:u w:val="single"/>
        </w:rPr>
        <w:t>April 29</w:t>
      </w:r>
      <w:r w:rsidR="00FF08F1">
        <w:rPr>
          <w:b/>
          <w:color w:val="000000"/>
          <w:u w:val="single"/>
        </w:rPr>
        <w:t>,</w:t>
      </w:r>
      <w:r>
        <w:rPr>
          <w:b/>
          <w:color w:val="000000"/>
          <w:u w:val="single"/>
        </w:rPr>
        <w:t xml:space="preserve"> 20</w:t>
      </w:r>
      <w:r w:rsidR="00125E37">
        <w:rPr>
          <w:b/>
          <w:color w:val="000000"/>
          <w:u w:val="single"/>
        </w:rPr>
        <w:t>20</w:t>
      </w:r>
      <w:r>
        <w:rPr>
          <w:b/>
          <w:color w:val="000000"/>
          <w:u w:val="single"/>
        </w:rPr>
        <w:t xml:space="preserve">   ––   7:00 p.m. – 9:00 p.m.</w:t>
      </w:r>
      <w:r>
        <w:rPr>
          <w:b/>
          <w:color w:val="000000"/>
          <w:u w:val="single"/>
        </w:rPr>
        <w:tab/>
      </w:r>
      <w:r>
        <w:rPr>
          <w:b/>
          <w:color w:val="000000"/>
          <w:u w:val="single"/>
        </w:rPr>
        <w:tab/>
      </w:r>
      <w:r>
        <w:rPr>
          <w:b/>
          <w:color w:val="000000"/>
          <w:u w:val="single"/>
        </w:rPr>
        <w:tab/>
      </w:r>
    </w:p>
    <w:p w14:paraId="654A3563" w14:textId="77777777" w:rsidR="006C37F2" w:rsidRDefault="006C37F2"/>
    <w:p w14:paraId="6AEF01CF" w14:textId="77777777" w:rsidR="006C37F2" w:rsidRDefault="00160FAF">
      <w:pPr>
        <w:pBdr>
          <w:top w:val="nil"/>
          <w:left w:val="nil"/>
          <w:bottom w:val="nil"/>
          <w:right w:val="nil"/>
          <w:between w:val="nil"/>
        </w:pBdr>
        <w:ind w:left="270" w:right="-360"/>
        <w:jc w:val="center"/>
        <w:rPr>
          <w:color w:val="000000"/>
          <w:sz w:val="32"/>
          <w:szCs w:val="32"/>
          <w:u w:val="single"/>
        </w:rPr>
      </w:pPr>
      <w:r>
        <w:rPr>
          <w:b/>
          <w:color w:val="000000"/>
          <w:sz w:val="32"/>
          <w:szCs w:val="32"/>
          <w:u w:val="single"/>
        </w:rPr>
        <w:t>AGENDA</w:t>
      </w:r>
    </w:p>
    <w:p w14:paraId="6E256326" w14:textId="77777777" w:rsidR="006C37F2" w:rsidRDefault="006C37F2">
      <w:pPr>
        <w:pBdr>
          <w:top w:val="nil"/>
          <w:left w:val="nil"/>
          <w:bottom w:val="nil"/>
          <w:right w:val="nil"/>
          <w:between w:val="nil"/>
        </w:pBdr>
        <w:ind w:left="270" w:right="-360"/>
        <w:jc w:val="center"/>
        <w:rPr>
          <w:color w:val="000000"/>
          <w:sz w:val="20"/>
          <w:szCs w:val="20"/>
        </w:rPr>
      </w:pPr>
    </w:p>
    <w:p w14:paraId="5A3E74C3" w14:textId="4F886D9B" w:rsidR="00C40B41" w:rsidRDefault="00160FAF">
      <w:pPr>
        <w:numPr>
          <w:ilvl w:val="0"/>
          <w:numId w:val="2"/>
        </w:numPr>
        <w:spacing w:before="60" w:after="60" w:line="276" w:lineRule="auto"/>
        <w:ind w:right="-360"/>
      </w:pPr>
      <w:r>
        <w:t>Call to Order/Establish Quorum</w:t>
      </w:r>
      <w:r w:rsidR="008266B7">
        <w:tab/>
      </w:r>
      <w:r w:rsidR="008266B7">
        <w:tab/>
      </w:r>
      <w:r w:rsidR="008266B7">
        <w:tab/>
      </w:r>
      <w:r w:rsidR="008266B7">
        <w:tab/>
      </w:r>
      <w:r w:rsidR="008266B7">
        <w:tab/>
      </w:r>
      <w:r w:rsidR="008266B7">
        <w:tab/>
      </w:r>
      <w:r w:rsidR="008266B7">
        <w:tab/>
      </w:r>
      <w:r w:rsidR="00C40B41">
        <w:t xml:space="preserve"> call to order 7:02</w:t>
      </w:r>
      <w:r>
        <w:t xml:space="preserve"> pm</w:t>
      </w:r>
    </w:p>
    <w:p w14:paraId="50D8EFAC" w14:textId="5898F713" w:rsidR="00C40B41" w:rsidRDefault="00C40B41" w:rsidP="00C40B41">
      <w:pPr>
        <w:spacing w:before="60" w:after="60" w:line="276" w:lineRule="auto"/>
        <w:ind w:right="-360"/>
      </w:pPr>
      <w:r>
        <w:t>Those present: JJ, CM, AS, BA, KG, LA, SC, SS</w:t>
      </w:r>
      <w:r w:rsidR="005B7398">
        <w:t>, KM</w:t>
      </w:r>
    </w:p>
    <w:p w14:paraId="2B5999E0" w14:textId="7F4B839E" w:rsidR="006C37F2" w:rsidRDefault="00160FAF" w:rsidP="00C40B41">
      <w:pPr>
        <w:spacing w:before="60" w:after="60" w:line="276" w:lineRule="auto"/>
        <w:ind w:right="-360"/>
      </w:pPr>
      <w:r>
        <w:tab/>
      </w:r>
    </w:p>
    <w:p w14:paraId="2770DD99" w14:textId="77777777" w:rsidR="006C37F2" w:rsidRDefault="006C37F2">
      <w:pPr>
        <w:spacing w:before="60" w:after="60" w:line="276" w:lineRule="auto"/>
        <w:ind w:left="990" w:right="-360"/>
      </w:pPr>
    </w:p>
    <w:p w14:paraId="2FF20B67" w14:textId="76916E87" w:rsidR="006C37F2" w:rsidRDefault="00160FAF" w:rsidP="00125E37">
      <w:pPr>
        <w:numPr>
          <w:ilvl w:val="0"/>
          <w:numId w:val="2"/>
        </w:numPr>
        <w:spacing w:line="276" w:lineRule="auto"/>
        <w:ind w:right="-360"/>
      </w:pPr>
      <w:r>
        <w:t xml:space="preserve">Approval of Agenda for </w:t>
      </w:r>
      <w:r w:rsidR="00935392">
        <w:t>April 28, 2020</w:t>
      </w:r>
      <w:r w:rsidR="00935392">
        <w:tab/>
      </w:r>
      <w:r w:rsidR="00C40B41">
        <w:t>LA moves to approve, SC seconds</w:t>
      </w:r>
      <w:r>
        <w:tab/>
      </w:r>
      <w:r>
        <w:tab/>
      </w:r>
      <w:r>
        <w:tab/>
      </w:r>
      <w:r>
        <w:tab/>
      </w:r>
      <w:r>
        <w:tab/>
      </w:r>
      <w:r>
        <w:tab/>
      </w:r>
      <w:r w:rsidR="008266B7">
        <w:tab/>
      </w:r>
    </w:p>
    <w:p w14:paraId="73AC3991" w14:textId="5725C547" w:rsidR="006C37F2" w:rsidRDefault="00160FAF" w:rsidP="00125E37">
      <w:pPr>
        <w:spacing w:line="276" w:lineRule="auto"/>
        <w:ind w:right="-360"/>
      </w:pPr>
      <w:r>
        <w:t xml:space="preserve">                Approval of </w:t>
      </w:r>
      <w:r w:rsidR="00935392">
        <w:t>February 25, 2020</w:t>
      </w:r>
      <w:r w:rsidR="00125E37">
        <w:t xml:space="preserve"> </w:t>
      </w:r>
      <w:r w:rsidR="00202243">
        <w:t>Minutes</w:t>
      </w:r>
      <w:r w:rsidR="005B7398">
        <w:t xml:space="preserve"> KM</w:t>
      </w:r>
      <w:r w:rsidR="00C40B41">
        <w:t xml:space="preserve"> moves to approve minutes, AS moves to approve</w:t>
      </w:r>
      <w:r>
        <w:tab/>
      </w:r>
      <w:r>
        <w:tab/>
      </w:r>
      <w:r>
        <w:tab/>
      </w:r>
      <w:r>
        <w:tab/>
      </w:r>
      <w:r>
        <w:tab/>
      </w:r>
    </w:p>
    <w:p w14:paraId="312976FF" w14:textId="77777777" w:rsidR="006C37F2" w:rsidRDefault="006C37F2">
      <w:pPr>
        <w:pBdr>
          <w:top w:val="nil"/>
          <w:left w:val="nil"/>
          <w:bottom w:val="nil"/>
          <w:right w:val="nil"/>
          <w:between w:val="nil"/>
        </w:pBdr>
        <w:ind w:left="720" w:hanging="720"/>
        <w:rPr>
          <w:color w:val="000000"/>
        </w:rPr>
      </w:pPr>
    </w:p>
    <w:p w14:paraId="1EC6F047" w14:textId="1EEA43CB" w:rsidR="006C37F2" w:rsidRDefault="00160FAF">
      <w:pPr>
        <w:numPr>
          <w:ilvl w:val="0"/>
          <w:numId w:val="2"/>
        </w:numPr>
        <w:spacing w:before="60" w:after="60" w:line="276" w:lineRule="auto"/>
        <w:ind w:right="-360"/>
      </w:pPr>
      <w:r>
        <w:t>Open Time for Members of the Public to Spe</w:t>
      </w:r>
      <w:r w:rsidR="00C40B41">
        <w:t xml:space="preserve">ak on Items not on the Agenda – no members present </w:t>
      </w:r>
    </w:p>
    <w:p w14:paraId="0763909E" w14:textId="77777777" w:rsidR="00125E37" w:rsidRDefault="00125E37" w:rsidP="00125E37">
      <w:pPr>
        <w:spacing w:before="60" w:after="60" w:line="276" w:lineRule="auto"/>
        <w:ind w:left="990" w:right="-360"/>
      </w:pPr>
    </w:p>
    <w:p w14:paraId="04FEE7BA" w14:textId="7F517877" w:rsidR="00F74E47" w:rsidRDefault="00935392" w:rsidP="008F6CE8">
      <w:pPr>
        <w:numPr>
          <w:ilvl w:val="0"/>
          <w:numId w:val="2"/>
        </w:numPr>
        <w:spacing w:before="60" w:after="60" w:line="276" w:lineRule="auto"/>
        <w:ind w:right="-360"/>
      </w:pPr>
      <w:r>
        <w:t xml:space="preserve">Nominating Committee Introduction </w:t>
      </w:r>
      <w:r w:rsidR="008F6CE8">
        <w:t xml:space="preserve">–Members for this year: </w:t>
      </w:r>
      <w:r w:rsidR="00202243">
        <w:t>Crystal</w:t>
      </w:r>
      <w:r>
        <w:t>, Kate, Amy</w:t>
      </w:r>
      <w:r w:rsidR="00202243">
        <w:tab/>
      </w:r>
      <w:r w:rsidR="00202243">
        <w:tab/>
      </w:r>
      <w:r w:rsidR="00202243">
        <w:tab/>
      </w:r>
      <w:r w:rsidR="00C40B41">
        <w:tab/>
      </w:r>
      <w:r w:rsidR="00C40B41">
        <w:tab/>
      </w:r>
    </w:p>
    <w:p w14:paraId="41EB8FF8" w14:textId="2563B539" w:rsidR="00F74E47" w:rsidRDefault="00935392" w:rsidP="00F74E47">
      <w:pPr>
        <w:numPr>
          <w:ilvl w:val="1"/>
          <w:numId w:val="2"/>
        </w:numPr>
        <w:spacing w:before="60" w:after="60" w:line="276" w:lineRule="auto"/>
        <w:ind w:left="1440" w:right="-360" w:hanging="360"/>
      </w:pPr>
      <w:r>
        <w:t>Process and Objective</w:t>
      </w:r>
      <w:r w:rsidR="00C40B41">
        <w:t xml:space="preserve"> –description is in the google drive and </w:t>
      </w:r>
      <w:r w:rsidR="004A7945">
        <w:t xml:space="preserve">the </w:t>
      </w:r>
      <w:r w:rsidR="00C40B41">
        <w:t>form for role considerations will be sent out.</w:t>
      </w:r>
    </w:p>
    <w:p w14:paraId="58FD29D0" w14:textId="77777777" w:rsidR="00125E37" w:rsidRDefault="00125E37" w:rsidP="00125E37">
      <w:pPr>
        <w:pStyle w:val="ListParagraph"/>
      </w:pPr>
    </w:p>
    <w:p w14:paraId="043E6036" w14:textId="0463110B" w:rsidR="00125E37" w:rsidRDefault="00935392">
      <w:pPr>
        <w:numPr>
          <w:ilvl w:val="0"/>
          <w:numId w:val="2"/>
        </w:numPr>
        <w:spacing w:before="60" w:after="60" w:line="276" w:lineRule="auto"/>
        <w:ind w:right="-360"/>
      </w:pPr>
      <w:r>
        <w:t>Create Retreat Committee</w:t>
      </w:r>
      <w:r w:rsidR="008F6CE8">
        <w:t xml:space="preserve">: either virtual via Zoom or at larkspur police station. </w:t>
      </w:r>
      <w:r w:rsidR="00F74E47">
        <w:tab/>
      </w:r>
      <w:r>
        <w:tab/>
      </w:r>
      <w:r>
        <w:tab/>
      </w:r>
      <w:r w:rsidR="00F74E47">
        <w:tab/>
      </w:r>
      <w:r w:rsidR="00F74E47">
        <w:tab/>
      </w:r>
      <w:r w:rsidR="00F74E47">
        <w:tab/>
      </w:r>
      <w:r w:rsidR="00F74E47">
        <w:tab/>
      </w:r>
      <w:r w:rsidR="00F74E47">
        <w:tab/>
      </w:r>
    </w:p>
    <w:p w14:paraId="50C3AEE9" w14:textId="0A40B632" w:rsidR="00F74E47" w:rsidRDefault="00935392" w:rsidP="00125E37">
      <w:pPr>
        <w:numPr>
          <w:ilvl w:val="1"/>
          <w:numId w:val="2"/>
        </w:numPr>
        <w:spacing w:before="60" w:after="60" w:line="276" w:lineRule="auto"/>
        <w:ind w:right="-360" w:firstLine="1080"/>
      </w:pPr>
      <w:r>
        <w:t>Volunteers</w:t>
      </w:r>
      <w:r w:rsidR="008F6CE8">
        <w:t>: Sherene Chen, Sally</w:t>
      </w:r>
      <w:r w:rsidR="005B7398">
        <w:t xml:space="preserve"> Stocks</w:t>
      </w:r>
      <w:r w:rsidR="008F6CE8">
        <w:t>,</w:t>
      </w:r>
      <w:r w:rsidR="005B7398">
        <w:t xml:space="preserve"> and </w:t>
      </w:r>
      <w:r w:rsidR="008F6CE8">
        <w:t>Laura</w:t>
      </w:r>
      <w:r w:rsidR="005B7398">
        <w:t xml:space="preserve"> Anderson volunteer. </w:t>
      </w:r>
    </w:p>
    <w:p w14:paraId="6AEC72D2" w14:textId="679182CC" w:rsidR="00125E37" w:rsidRDefault="00935392" w:rsidP="008F6CE8">
      <w:pPr>
        <w:spacing w:before="60" w:after="60" w:line="276" w:lineRule="auto"/>
        <w:ind w:left="1440" w:right="-360"/>
      </w:pPr>
      <w:r>
        <w:t>Proces</w:t>
      </w:r>
      <w:r w:rsidR="00F74E47">
        <w:t>s</w:t>
      </w:r>
      <w:r>
        <w:t xml:space="preserve"> &amp; Objective</w:t>
      </w:r>
      <w:r w:rsidR="008F6CE8">
        <w:t xml:space="preserve">: at the most would only have 1-2 new commissioners and the rest would be roll over. </w:t>
      </w:r>
    </w:p>
    <w:p w14:paraId="63C1F678" w14:textId="77777777" w:rsidR="00125E37" w:rsidRDefault="00125E37" w:rsidP="00125E37">
      <w:pPr>
        <w:spacing w:before="60" w:after="60" w:line="276" w:lineRule="auto"/>
        <w:ind w:left="1080" w:right="-360"/>
      </w:pPr>
    </w:p>
    <w:p w14:paraId="028604D4" w14:textId="094CC5AE" w:rsidR="006C37F2" w:rsidRDefault="00935392" w:rsidP="00125E37">
      <w:pPr>
        <w:numPr>
          <w:ilvl w:val="0"/>
          <w:numId w:val="2"/>
        </w:numPr>
        <w:spacing w:before="60" w:after="60" w:line="360" w:lineRule="auto"/>
        <w:ind w:right="-360"/>
      </w:pPr>
      <w:r>
        <w:t>YWCA Updates</w:t>
      </w:r>
      <w:r w:rsidR="008F6CE8">
        <w:t>: MWHF rescheduled for September 17</w:t>
      </w:r>
      <w:r w:rsidR="008F6CE8" w:rsidRPr="008F6CE8">
        <w:rPr>
          <w:vertAlign w:val="superscript"/>
        </w:rPr>
        <w:t>th</w:t>
      </w:r>
      <w:r w:rsidR="00782940">
        <w:t>. Laura report from Linds</w:t>
      </w:r>
      <w:r w:rsidR="008F6CE8">
        <w:t xml:space="preserve">y Carpenter, YWCA has been doing all of the 50 plus classes remotely and it has been working smoothly. Under the circumstances it has all been working well. </w:t>
      </w:r>
    </w:p>
    <w:p w14:paraId="2E5D9C6F" w14:textId="17807E0B" w:rsidR="00F74E47" w:rsidRDefault="00935392" w:rsidP="00125E37">
      <w:pPr>
        <w:numPr>
          <w:ilvl w:val="0"/>
          <w:numId w:val="2"/>
        </w:numPr>
        <w:spacing w:before="120" w:after="120" w:line="360" w:lineRule="auto"/>
        <w:ind w:left="994" w:right="-360" w:hanging="994"/>
      </w:pPr>
      <w:r>
        <w:t>MTGC Updates: Crystal/Kate</w:t>
      </w:r>
      <w:r>
        <w:tab/>
      </w:r>
      <w:r>
        <w:tab/>
      </w:r>
      <w:r>
        <w:tab/>
      </w:r>
      <w:r>
        <w:tab/>
      </w:r>
      <w:r w:rsidR="00F74E47">
        <w:tab/>
      </w:r>
      <w:r w:rsidR="00F74E47">
        <w:tab/>
      </w:r>
      <w:r w:rsidR="00F74E47">
        <w:tab/>
      </w:r>
      <w:r w:rsidR="00F74E47">
        <w:tab/>
      </w:r>
      <w:r w:rsidR="00F74E47">
        <w:tab/>
      </w:r>
    </w:p>
    <w:p w14:paraId="7A9B0296" w14:textId="377036DA" w:rsidR="00202243" w:rsidRDefault="00F74E47" w:rsidP="00E94761">
      <w:pPr>
        <w:numPr>
          <w:ilvl w:val="0"/>
          <w:numId w:val="2"/>
        </w:numPr>
        <w:spacing w:before="120" w:after="120" w:line="360" w:lineRule="auto"/>
        <w:ind w:left="994" w:right="-360" w:hanging="994"/>
      </w:pPr>
      <w:r>
        <w:t>Liaison Updates</w:t>
      </w:r>
      <w:r w:rsidR="00125E37">
        <w:tab/>
      </w:r>
      <w:r w:rsidR="00125E37">
        <w:tab/>
      </w:r>
      <w:r w:rsidR="00125E37">
        <w:tab/>
      </w:r>
      <w:r w:rsidR="00202243">
        <w:tab/>
      </w:r>
      <w:r w:rsidR="00202243">
        <w:tab/>
      </w:r>
      <w:r w:rsidR="00160FAF">
        <w:tab/>
      </w:r>
      <w:r w:rsidR="00160FAF" w:rsidRPr="00F74E47">
        <w:rPr>
          <w:b/>
        </w:rPr>
        <w:tab/>
      </w:r>
      <w:r w:rsidR="00160FAF" w:rsidRPr="00F74E47">
        <w:rPr>
          <w:b/>
        </w:rPr>
        <w:tab/>
      </w:r>
      <w:r w:rsidR="00160FAF" w:rsidRPr="00F74E47">
        <w:rPr>
          <w:b/>
        </w:rPr>
        <w:tab/>
      </w:r>
      <w:r w:rsidR="00160FAF" w:rsidRPr="00F74E47">
        <w:rPr>
          <w:b/>
        </w:rPr>
        <w:tab/>
      </w:r>
    </w:p>
    <w:p w14:paraId="4D4D0E65" w14:textId="49205C5F" w:rsidR="006B2620" w:rsidRDefault="006B2620" w:rsidP="006B2620">
      <w:pPr>
        <w:spacing w:before="120" w:after="120" w:line="360" w:lineRule="auto"/>
        <w:ind w:left="994" w:right="-360"/>
      </w:pPr>
      <w:r>
        <w:t xml:space="preserve">Barbara update the website with Covid-19 websites and it is now very flexible and commissioners are welcome to make comments or updates if necessary. </w:t>
      </w:r>
    </w:p>
    <w:p w14:paraId="39E167C6" w14:textId="77777777" w:rsidR="00B620CF" w:rsidRPr="00B620CF" w:rsidRDefault="00125E37" w:rsidP="00B620CF">
      <w:pPr>
        <w:numPr>
          <w:ilvl w:val="0"/>
          <w:numId w:val="2"/>
        </w:numPr>
        <w:spacing w:before="100" w:beforeAutospacing="1" w:after="100" w:afterAutospacing="1" w:line="360" w:lineRule="auto"/>
        <w:ind w:left="994" w:right="-360" w:hanging="994"/>
      </w:pPr>
      <w:r>
        <w:lastRenderedPageBreak/>
        <w:t>Women on Boards</w:t>
      </w:r>
      <w:r>
        <w:tab/>
      </w:r>
      <w:r>
        <w:tab/>
      </w:r>
      <w:r>
        <w:tab/>
      </w:r>
      <w:r>
        <w:tab/>
      </w:r>
      <w:r>
        <w:tab/>
      </w:r>
      <w:r w:rsidR="00202243">
        <w:tab/>
      </w:r>
      <w:r w:rsidR="00F74E47">
        <w:tab/>
      </w:r>
      <w:r w:rsidR="00F74E47">
        <w:tab/>
      </w:r>
      <w:r w:rsidR="00F74E47">
        <w:tab/>
      </w:r>
      <w:r w:rsidR="00F74E47">
        <w:tab/>
      </w:r>
    </w:p>
    <w:p w14:paraId="6A047115" w14:textId="4F819841" w:rsidR="00125E37" w:rsidRPr="00B620CF" w:rsidRDefault="00F74E47" w:rsidP="00B620CF">
      <w:pPr>
        <w:spacing w:before="100" w:beforeAutospacing="1" w:after="100" w:afterAutospacing="1" w:line="360" w:lineRule="auto"/>
        <w:ind w:left="994" w:right="-360"/>
      </w:pPr>
      <w:r w:rsidRPr="00B620CF">
        <w:rPr>
          <w:bCs/>
        </w:rPr>
        <w:t>Progress</w:t>
      </w:r>
      <w:r w:rsidR="00B620CF">
        <w:rPr>
          <w:bCs/>
        </w:rPr>
        <w:t xml:space="preserve"> and next steps</w:t>
      </w:r>
      <w:r w:rsidR="00B620CF" w:rsidRPr="00B620CF">
        <w:rPr>
          <w:bCs/>
        </w:rPr>
        <w:t xml:space="preserve">: Sally and </w:t>
      </w:r>
      <w:r w:rsidR="005B7398">
        <w:rPr>
          <w:bCs/>
        </w:rPr>
        <w:t>Kati</w:t>
      </w:r>
      <w:r w:rsidR="00B620CF" w:rsidRPr="00B620CF">
        <w:rPr>
          <w:bCs/>
        </w:rPr>
        <w:t xml:space="preserve"> </w:t>
      </w:r>
      <w:r w:rsidR="00833AA0">
        <w:rPr>
          <w:bCs/>
        </w:rPr>
        <w:t xml:space="preserve">have sent out an amazing spreadsheet with analysis and for next meeting will put </w:t>
      </w:r>
      <w:r w:rsidR="00B620CF" w:rsidRPr="00B620CF">
        <w:rPr>
          <w:bCs/>
        </w:rPr>
        <w:t>together talking point</w:t>
      </w:r>
      <w:r w:rsidR="00B620CF">
        <w:rPr>
          <w:bCs/>
        </w:rPr>
        <w:t>s</w:t>
      </w:r>
      <w:r w:rsidR="00B620CF" w:rsidRPr="00B620CF">
        <w:rPr>
          <w:bCs/>
        </w:rPr>
        <w:t xml:space="preserve"> for next meeting for commissioners to have conversations</w:t>
      </w:r>
      <w:r w:rsidR="00B620CF">
        <w:rPr>
          <w:bCs/>
        </w:rPr>
        <w:t xml:space="preserve"> and talking points</w:t>
      </w:r>
      <w:r w:rsidR="00B620CF" w:rsidRPr="00B620CF">
        <w:rPr>
          <w:bCs/>
        </w:rPr>
        <w:t xml:space="preserve"> with their city managers and supervisors. </w:t>
      </w:r>
    </w:p>
    <w:p w14:paraId="333587D8" w14:textId="77777777" w:rsidR="0004421C" w:rsidRDefault="00935392" w:rsidP="00125E37">
      <w:pPr>
        <w:numPr>
          <w:ilvl w:val="0"/>
          <w:numId w:val="2"/>
        </w:numPr>
        <w:spacing w:before="60" w:after="60" w:line="360" w:lineRule="auto"/>
        <w:ind w:right="-360"/>
      </w:pPr>
      <w:r>
        <w:t>Discus</w:t>
      </w:r>
      <w:r w:rsidR="00B620CF">
        <w:t>sion around Covid</w:t>
      </w:r>
      <w:r w:rsidR="0004421C">
        <w:t>-19</w:t>
      </w:r>
      <w:r w:rsidR="00B620CF">
        <w:t xml:space="preserve"> impacts on wo</w:t>
      </w:r>
      <w:r>
        <w:t>men in Marin and how</w:t>
      </w:r>
      <w:r w:rsidR="002439BA">
        <w:t xml:space="preserve"> MWC can</w:t>
      </w:r>
      <w:r>
        <w:t xml:space="preserve"> assist</w:t>
      </w:r>
      <w:r w:rsidR="0004421C">
        <w:t>:</w:t>
      </w:r>
    </w:p>
    <w:p w14:paraId="465AE6F9" w14:textId="0DD9F929" w:rsidR="00125E37" w:rsidRDefault="0004421C" w:rsidP="0004421C">
      <w:pPr>
        <w:spacing w:before="60" w:after="60" w:line="360" w:lineRule="auto"/>
        <w:ind w:left="990" w:right="-360"/>
      </w:pPr>
      <w:r>
        <w:t xml:space="preserve">AAUW’s “Getting out the vote in November!” Details to come. </w:t>
      </w:r>
      <w:r w:rsidR="005B7398">
        <w:t>Kati</w:t>
      </w:r>
      <w:r>
        <w:t xml:space="preserve"> has a lot of information to be coming how to </w:t>
      </w:r>
      <w:r w:rsidR="007117B3">
        <w:t xml:space="preserve">make a difference in the coming election with vote by mail. We would like to hear from someone via what is happening with domestic abuse in the county. </w:t>
      </w:r>
    </w:p>
    <w:p w14:paraId="646121E2" w14:textId="77777777" w:rsidR="004A3D46" w:rsidRDefault="00160FAF" w:rsidP="007117B3">
      <w:pPr>
        <w:spacing w:before="60" w:after="60" w:line="360" w:lineRule="auto"/>
        <w:ind w:left="720" w:right="-360" w:firstLine="270"/>
      </w:pPr>
      <w:r>
        <w:t>Adjournment</w:t>
      </w:r>
      <w:r>
        <w:tab/>
      </w:r>
      <w:r>
        <w:rPr>
          <w:b/>
        </w:rPr>
        <w:tab/>
      </w:r>
      <w:r>
        <w:rPr>
          <w:b/>
        </w:rPr>
        <w:tab/>
      </w:r>
      <w:r>
        <w:rPr>
          <w:b/>
        </w:rPr>
        <w:tab/>
      </w:r>
      <w:r>
        <w:rPr>
          <w:b/>
        </w:rPr>
        <w:tab/>
      </w:r>
      <w:r>
        <w:rPr>
          <w:b/>
        </w:rPr>
        <w:tab/>
      </w:r>
      <w:r>
        <w:rPr>
          <w:b/>
        </w:rPr>
        <w:tab/>
      </w:r>
      <w:r>
        <w:rPr>
          <w:b/>
        </w:rPr>
        <w:tab/>
      </w:r>
      <w:r>
        <w:rPr>
          <w:b/>
        </w:rPr>
        <w:tab/>
      </w:r>
      <w:r>
        <w:rPr>
          <w:b/>
        </w:rPr>
        <w:tab/>
      </w:r>
      <w:r w:rsidR="00043EEA">
        <w:t>7:59</w:t>
      </w:r>
      <w:r>
        <w:t xml:space="preserve"> pm</w:t>
      </w:r>
    </w:p>
    <w:p w14:paraId="7F2B6781" w14:textId="0F5ACE92" w:rsidR="00F74E47" w:rsidRPr="00935392" w:rsidRDefault="004A3D46" w:rsidP="007117B3">
      <w:pPr>
        <w:spacing w:before="60" w:after="60" w:line="360" w:lineRule="auto"/>
        <w:ind w:left="720" w:right="-360" w:firstLine="270"/>
      </w:pPr>
      <w:r>
        <w:t>Now go howl!</w:t>
      </w:r>
      <w:r w:rsidR="00160FAF">
        <w:rPr>
          <w:b/>
        </w:rPr>
        <w:br/>
      </w:r>
      <w:r w:rsidR="00043EEA">
        <w:t xml:space="preserve"> </w:t>
      </w:r>
    </w:p>
    <w:sectPr w:rsidR="00F74E47" w:rsidRPr="00935392">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1F658" w14:textId="77777777" w:rsidR="0069516C" w:rsidRDefault="0069516C">
      <w:r>
        <w:separator/>
      </w:r>
    </w:p>
  </w:endnote>
  <w:endnote w:type="continuationSeparator" w:id="0">
    <w:p w14:paraId="4861D0DF" w14:textId="77777777" w:rsidR="0069516C" w:rsidRDefault="0069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AF4D" w14:textId="77777777"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B021" w14:textId="77777777" w:rsidR="006C37F2" w:rsidRDefault="00160FAF">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14:anchorId="40FA2017" wp14:editId="56ADD929">
          <wp:extent cx="511175" cy="50355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6670ECAF" wp14:editId="1534D9E8">
          <wp:extent cx="510540" cy="5492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27985513" wp14:editId="1A0491CC">
          <wp:extent cx="527050" cy="4959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3C59F50F" wp14:editId="621B11E5">
          <wp:extent cx="608965" cy="5175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438A690A" wp14:editId="2FEC7F39">
          <wp:extent cx="360680" cy="46545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14:paraId="6FA3B8E7" w14:textId="77777777" w:rsidR="006C37F2" w:rsidRDefault="006C37F2">
    <w:pPr>
      <w:tabs>
        <w:tab w:val="left" w:pos="1440"/>
        <w:tab w:val="left" w:pos="3960"/>
        <w:tab w:val="left" w:pos="6660"/>
        <w:tab w:val="right" w:pos="10170"/>
      </w:tabs>
      <w:ind w:left="270" w:right="720"/>
      <w:jc w:val="center"/>
      <w:rPr>
        <w:sz w:val="10"/>
        <w:szCs w:val="10"/>
      </w:rPr>
    </w:pPr>
  </w:p>
  <w:p w14:paraId="76F96AB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14:paraId="598068A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14:paraId="2E3C2EC8" w14:textId="77777777" w:rsidR="006C37F2" w:rsidRDefault="006C37F2">
    <w:pPr>
      <w:tabs>
        <w:tab w:val="left" w:pos="2520"/>
        <w:tab w:val="left" w:pos="4680"/>
        <w:tab w:val="left" w:pos="6840"/>
        <w:tab w:val="right" w:pos="9360"/>
      </w:tabs>
      <w:ind w:left="360" w:right="360"/>
      <w:jc w:val="center"/>
      <w:rPr>
        <w:color w:val="000000"/>
        <w:sz w:val="10"/>
        <w:szCs w:val="10"/>
      </w:rPr>
    </w:pPr>
  </w:p>
  <w:p w14:paraId="55DB6D25" w14:textId="77777777" w:rsidR="006C37F2" w:rsidRDefault="00160FAF">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14:paraId="5DF71103" w14:textId="77777777"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31BA" w14:textId="77777777"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6B08F" w14:textId="77777777" w:rsidR="0069516C" w:rsidRDefault="0069516C">
      <w:r>
        <w:separator/>
      </w:r>
    </w:p>
  </w:footnote>
  <w:footnote w:type="continuationSeparator" w:id="0">
    <w:p w14:paraId="079C06BC" w14:textId="77777777" w:rsidR="0069516C" w:rsidRDefault="0069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C3F5" w14:textId="77777777"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6634" w14:textId="77777777"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C412" w14:textId="77777777"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032BC1"/>
    <w:rsid w:val="00043EEA"/>
    <w:rsid w:val="0004421C"/>
    <w:rsid w:val="00125E37"/>
    <w:rsid w:val="001460D4"/>
    <w:rsid w:val="00160FAF"/>
    <w:rsid w:val="001857A5"/>
    <w:rsid w:val="00202243"/>
    <w:rsid w:val="002439BA"/>
    <w:rsid w:val="00293659"/>
    <w:rsid w:val="003F123E"/>
    <w:rsid w:val="004A3D46"/>
    <w:rsid w:val="004A7945"/>
    <w:rsid w:val="004E6867"/>
    <w:rsid w:val="00534C1A"/>
    <w:rsid w:val="005B7398"/>
    <w:rsid w:val="005E0F50"/>
    <w:rsid w:val="0069516C"/>
    <w:rsid w:val="006B2620"/>
    <w:rsid w:val="006C37F2"/>
    <w:rsid w:val="007003EF"/>
    <w:rsid w:val="007117B3"/>
    <w:rsid w:val="0072656D"/>
    <w:rsid w:val="00782940"/>
    <w:rsid w:val="00804331"/>
    <w:rsid w:val="008266B7"/>
    <w:rsid w:val="00833AA0"/>
    <w:rsid w:val="008E22FB"/>
    <w:rsid w:val="008F6CE8"/>
    <w:rsid w:val="00935392"/>
    <w:rsid w:val="00A24CA0"/>
    <w:rsid w:val="00B620CF"/>
    <w:rsid w:val="00BB64D8"/>
    <w:rsid w:val="00BF7B1F"/>
    <w:rsid w:val="00C130E6"/>
    <w:rsid w:val="00C40B41"/>
    <w:rsid w:val="00D17033"/>
    <w:rsid w:val="00DB0F17"/>
    <w:rsid w:val="00E65F9D"/>
    <w:rsid w:val="00F74E47"/>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51CA"/>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paragraph" w:styleId="ListParagraph">
    <w:name w:val="List Paragraph"/>
    <w:basedOn w:val="Normal"/>
    <w:uiPriority w:val="34"/>
    <w:qFormat/>
    <w:rsid w:val="008E22FB"/>
    <w:pPr>
      <w:ind w:left="720"/>
      <w:contextualSpacing/>
    </w:pPr>
  </w:style>
  <w:style w:type="paragraph" w:customStyle="1" w:styleId="Default">
    <w:name w:val="Default"/>
    <w:rsid w:val="009353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3465">
      <w:bodyDiv w:val="1"/>
      <w:marLeft w:val="0"/>
      <w:marRight w:val="0"/>
      <w:marTop w:val="0"/>
      <w:marBottom w:val="0"/>
      <w:divBdr>
        <w:top w:val="none" w:sz="0" w:space="0" w:color="auto"/>
        <w:left w:val="none" w:sz="0" w:space="0" w:color="auto"/>
        <w:bottom w:val="none" w:sz="0" w:space="0" w:color="auto"/>
        <w:right w:val="none" w:sz="0" w:space="0" w:color="auto"/>
      </w:divBdr>
    </w:div>
    <w:div w:id="383602827">
      <w:bodyDiv w:val="1"/>
      <w:marLeft w:val="0"/>
      <w:marRight w:val="0"/>
      <w:marTop w:val="0"/>
      <w:marBottom w:val="0"/>
      <w:divBdr>
        <w:top w:val="none" w:sz="0" w:space="0" w:color="auto"/>
        <w:left w:val="none" w:sz="0" w:space="0" w:color="auto"/>
        <w:bottom w:val="none" w:sz="0" w:space="0" w:color="auto"/>
        <w:right w:val="none" w:sz="0" w:space="0" w:color="auto"/>
      </w:divBdr>
    </w:div>
    <w:div w:id="1149713842">
      <w:bodyDiv w:val="1"/>
      <w:marLeft w:val="0"/>
      <w:marRight w:val="0"/>
      <w:marTop w:val="0"/>
      <w:marBottom w:val="0"/>
      <w:divBdr>
        <w:top w:val="none" w:sz="0" w:space="0" w:color="auto"/>
        <w:left w:val="none" w:sz="0" w:space="0" w:color="auto"/>
        <w:bottom w:val="none" w:sz="0" w:space="0" w:color="auto"/>
        <w:right w:val="none" w:sz="0" w:space="0" w:color="auto"/>
      </w:divBdr>
    </w:div>
    <w:div w:id="1846361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6446</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13</cp:revision>
  <cp:lastPrinted>2019-10-22T18:09:00Z</cp:lastPrinted>
  <dcterms:created xsi:type="dcterms:W3CDTF">2020-04-29T02:08:00Z</dcterms:created>
  <dcterms:modified xsi:type="dcterms:W3CDTF">2020-06-18T23:42:00Z</dcterms:modified>
</cp:coreProperties>
</file>