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6AA89" w14:textId="76838290" w:rsidR="002A605A" w:rsidRDefault="00910B28" w:rsidP="00910B28">
      <w:pPr>
        <w:spacing w:after="122" w:line="259" w:lineRule="auto"/>
        <w:ind w:left="0" w:firstLine="0"/>
        <w:jc w:val="center"/>
      </w:pPr>
      <w:r>
        <w:rPr>
          <w:b/>
          <w:sz w:val="32"/>
        </w:rPr>
        <w:t>M</w:t>
      </w:r>
      <w:r w:rsidR="00AA234B">
        <w:rPr>
          <w:b/>
          <w:sz w:val="32"/>
        </w:rPr>
        <w:t xml:space="preserve">arin Women’s Commission –– Commission Retreat </w:t>
      </w:r>
      <w:r w:rsidR="008903CB">
        <w:rPr>
          <w:b/>
          <w:sz w:val="32"/>
        </w:rPr>
        <w:t>Agenda</w:t>
      </w:r>
      <w:r w:rsidR="00AA234B">
        <w:rPr>
          <w:b/>
          <w:sz w:val="32"/>
        </w:rPr>
        <w:t xml:space="preserve"> Draft</w:t>
      </w:r>
    </w:p>
    <w:p w14:paraId="253918F8" w14:textId="1A72044A" w:rsidR="002A605A" w:rsidRDefault="00512DAE" w:rsidP="00D27BA6">
      <w:pPr>
        <w:spacing w:after="0" w:line="259" w:lineRule="auto"/>
        <w:ind w:left="2958" w:firstLine="0"/>
        <w:rPr>
          <w:b/>
        </w:rPr>
      </w:pPr>
      <w:r>
        <w:rPr>
          <w:b/>
        </w:rPr>
        <w:t>Zoom call 255 990 2394 Passcode 4758</w:t>
      </w:r>
    </w:p>
    <w:p w14:paraId="38D075CA" w14:textId="43D7EF1F" w:rsidR="00C67A03" w:rsidRDefault="00C67A03" w:rsidP="00D27BA6">
      <w:pPr>
        <w:spacing w:after="0" w:line="259" w:lineRule="auto"/>
        <w:ind w:left="2238" w:firstLine="642"/>
      </w:pPr>
      <w:r>
        <w:rPr>
          <w:b/>
        </w:rPr>
        <w:t>In Person 62 Bay Vista Drive, Mill Valley, 94941</w:t>
      </w:r>
    </w:p>
    <w:p w14:paraId="1A7FBBB6" w14:textId="4ABE9965" w:rsidR="002A605A" w:rsidRDefault="00AA234B" w:rsidP="00D27BA6">
      <w:pPr>
        <w:tabs>
          <w:tab w:val="center" w:pos="720"/>
          <w:tab w:val="center" w:pos="5511"/>
          <w:tab w:val="center" w:pos="8642"/>
          <w:tab w:val="center" w:pos="9362"/>
          <w:tab w:val="center" w:pos="10082"/>
        </w:tabs>
        <w:spacing w:after="0" w:line="259" w:lineRule="auto"/>
        <w:ind w:left="0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3B2FD6" wp14:editId="18A7004F">
                <wp:simplePos x="0" y="0"/>
                <wp:positionH relativeFrom="column">
                  <wp:posOffset>457505</wp:posOffset>
                </wp:positionH>
                <wp:positionV relativeFrom="paragraph">
                  <wp:posOffset>140467</wp:posOffset>
                </wp:positionV>
                <wp:extent cx="5944490" cy="15240"/>
                <wp:effectExtent l="0" t="0" r="0" b="0"/>
                <wp:wrapNone/>
                <wp:docPr id="1950" name="Group 1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90" cy="15240"/>
                          <a:chOff x="0" y="0"/>
                          <a:chExt cx="5944490" cy="15240"/>
                        </a:xfrm>
                      </wpg:grpSpPr>
                      <wps:wsp>
                        <wps:cNvPr id="2750" name="Shape 2750"/>
                        <wps:cNvSpPr/>
                        <wps:spPr>
                          <a:xfrm>
                            <a:off x="0" y="0"/>
                            <a:ext cx="594449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90" h="15240">
                                <a:moveTo>
                                  <a:pt x="0" y="0"/>
                                </a:moveTo>
                                <a:lnTo>
                                  <a:pt x="5944490" y="0"/>
                                </a:lnTo>
                                <a:lnTo>
                                  <a:pt x="594449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095066B9" id="Group 1950" o:spid="_x0000_s1026" style="position:absolute;margin-left:36pt;margin-top:11.05pt;width:468.05pt;height:1.2pt;z-index:251658240" coordsize="5944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">
                <v:shape id="Shape 2750" o:spid="_x0000_s1027" style="position:absolute;width:59444;height:152;visibility:visible;mso-wrap-style:square;v-text-anchor:top" coordsize="594449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KCsEA&#10;AADdAAAADwAAAGRycy9kb3ducmV2LnhtbERPW2vCMBR+H+w/hCP4tqYKXuiMMhyKMBxo3fuhOWu6&#10;NSclibX+++VB2OPHd19tBtuKnnxoHCuYZDkI4srphmsFl3L3sgQRIrLG1jEpuFOAzfr5aYWFdjc+&#10;UX+OtUghHApUYGLsCilDZchiyFxHnLhv5y3GBH0ttcdbCretnOb5XFpsODUY7GhrqPo9X62Cj1nk&#10;H54Pn2Zbhq/jPsj3heyVGo+Gt1cQkYb4L364D1rBdDFL+9Ob9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MSgrBAAAA3QAAAA8AAAAAAAAAAAAAAAAAmAIAAGRycy9kb3du&#10;cmV2LnhtbFBLBQYAAAAABAAEAPUAAACGAwAAAAA=&#10;" path="m,l5944490,r,15240l,15240,,e" fillcolor="black" stroked="f" strokeweight="0">
                  <v:stroke miterlimit="83231f" joinstyle="miter"/>
                  <v:path arrowok="t" textboxrect="0,0,5944490,15240"/>
                </v:shape>
              </v:group>
            </w:pict>
          </mc:Fallback>
        </mc:AlternateContent>
      </w:r>
      <w:r>
        <w:rPr>
          <w:b/>
        </w:rPr>
        <w:t>Saturda</w:t>
      </w:r>
      <w:r w:rsidR="00512DAE">
        <w:rPr>
          <w:b/>
        </w:rPr>
        <w:t>y Ju</w:t>
      </w:r>
      <w:r w:rsidR="00C67A03">
        <w:rPr>
          <w:b/>
        </w:rPr>
        <w:t>ne</w:t>
      </w:r>
      <w:r w:rsidR="00512DAE">
        <w:rPr>
          <w:b/>
        </w:rPr>
        <w:t xml:space="preserve"> </w:t>
      </w:r>
      <w:r w:rsidR="00D05134">
        <w:rPr>
          <w:b/>
        </w:rPr>
        <w:t xml:space="preserve">19, </w:t>
      </w:r>
      <w:proofErr w:type="gramStart"/>
      <w:r w:rsidR="00D05134">
        <w:rPr>
          <w:b/>
        </w:rPr>
        <w:t>2021</w:t>
      </w:r>
      <w:r>
        <w:rPr>
          <w:b/>
        </w:rPr>
        <w:t xml:space="preserve">  ––</w:t>
      </w:r>
      <w:proofErr w:type="gramEnd"/>
      <w:r>
        <w:rPr>
          <w:b/>
        </w:rPr>
        <w:t xml:space="preserve">   </w:t>
      </w:r>
      <w:r w:rsidR="00D27BA6">
        <w:rPr>
          <w:b/>
        </w:rPr>
        <w:t>10</w:t>
      </w:r>
      <w:r w:rsidR="00F50B8F">
        <w:rPr>
          <w:b/>
        </w:rPr>
        <w:t>:00 am-</w:t>
      </w:r>
      <w:r>
        <w:rPr>
          <w:b/>
        </w:rPr>
        <w:t xml:space="preserve"> </w:t>
      </w:r>
      <w:r w:rsidR="00F50B8F">
        <w:rPr>
          <w:b/>
        </w:rPr>
        <w:t>1</w:t>
      </w:r>
      <w:r w:rsidR="00D27BA6">
        <w:rPr>
          <w:b/>
        </w:rPr>
        <w:t>2</w:t>
      </w:r>
      <w:r w:rsidR="00F50B8F">
        <w:rPr>
          <w:b/>
        </w:rPr>
        <w:t xml:space="preserve">:00 </w:t>
      </w:r>
      <w:r w:rsidR="00D27BA6">
        <w:rPr>
          <w:b/>
        </w:rPr>
        <w:t>p</w:t>
      </w:r>
      <w:r w:rsidR="00F50B8F">
        <w:rPr>
          <w:b/>
        </w:rPr>
        <w:t>m</w:t>
      </w:r>
    </w:p>
    <w:p w14:paraId="3150F1E3" w14:textId="77777777" w:rsidR="002A605A" w:rsidRDefault="00AA234B">
      <w:pPr>
        <w:spacing w:after="71" w:line="259" w:lineRule="auto"/>
        <w:ind w:left="0" w:firstLine="0"/>
      </w:pPr>
      <w:r>
        <w:t xml:space="preserve"> </w:t>
      </w:r>
    </w:p>
    <w:p w14:paraId="095C50DC" w14:textId="77777777" w:rsidR="002A605A" w:rsidRDefault="00AA234B">
      <w:pPr>
        <w:spacing w:after="0" w:line="259" w:lineRule="auto"/>
        <w:ind w:left="670" w:firstLine="0"/>
        <w:jc w:val="center"/>
      </w:pPr>
      <w:r>
        <w:rPr>
          <w:b/>
          <w:sz w:val="32"/>
          <w:u w:val="single" w:color="000000"/>
        </w:rPr>
        <w:t>AGENDA</w:t>
      </w:r>
      <w:r>
        <w:rPr>
          <w:sz w:val="32"/>
        </w:rPr>
        <w:t xml:space="preserve"> </w:t>
      </w:r>
    </w:p>
    <w:p w14:paraId="3596AEA9" w14:textId="77777777" w:rsidR="002A605A" w:rsidRDefault="00AA234B">
      <w:pPr>
        <w:spacing w:after="62" w:line="259" w:lineRule="auto"/>
        <w:ind w:left="725" w:firstLine="0"/>
        <w:jc w:val="center"/>
      </w:pPr>
      <w:r>
        <w:rPr>
          <w:sz w:val="20"/>
        </w:rPr>
        <w:t xml:space="preserve"> </w:t>
      </w:r>
    </w:p>
    <w:p w14:paraId="70B75FB6" w14:textId="1957F9E4" w:rsidR="00910B28" w:rsidRDefault="00AA234B" w:rsidP="00F50B8F">
      <w:pPr>
        <w:numPr>
          <w:ilvl w:val="0"/>
          <w:numId w:val="1"/>
        </w:numPr>
        <w:ind w:hanging="994"/>
      </w:pPr>
      <w:r>
        <w:t xml:space="preserve">Call to Order/Establish Quorum </w:t>
      </w:r>
      <w:r w:rsidR="00910B28">
        <w:t>at</w:t>
      </w:r>
      <w:r w:rsidR="00D27BA6">
        <w:t xml:space="preserve"> 10:00 am</w:t>
      </w:r>
      <w:r w:rsidR="00F50B8F">
        <w:t xml:space="preserve"> </w:t>
      </w:r>
    </w:p>
    <w:p w14:paraId="45DFAC8C" w14:textId="131CA4EE" w:rsidR="002A605A" w:rsidRDefault="00AA234B" w:rsidP="00910B28">
      <w:pPr>
        <w:ind w:left="994" w:firstLine="0"/>
      </w:pPr>
      <w:r>
        <w:t>Approval of</w:t>
      </w:r>
      <w:r w:rsidR="00512DAE">
        <w:t xml:space="preserve"> the Retreat Agenda for </w:t>
      </w:r>
      <w:r w:rsidR="005848D8">
        <w:t>June</w:t>
      </w:r>
      <w:r w:rsidR="00C67A03">
        <w:t xml:space="preserve"> 19, 2021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0EB5233" w14:textId="3EBFCCBF" w:rsidR="002A605A" w:rsidRDefault="00AA234B">
      <w:pPr>
        <w:ind w:left="0"/>
      </w:pPr>
      <w:r>
        <w:t xml:space="preserve">                Appro</w:t>
      </w:r>
      <w:r w:rsidR="00F50B8F">
        <w:t xml:space="preserve">val of </w:t>
      </w:r>
      <w:r w:rsidR="005848D8">
        <w:t xml:space="preserve">May </w:t>
      </w:r>
      <w:r w:rsidR="00F50B8F">
        <w:t xml:space="preserve">Minutes </w:t>
      </w:r>
    </w:p>
    <w:p w14:paraId="7B91E1A4" w14:textId="268A434C" w:rsidR="002A0DE3" w:rsidRDefault="002A0DE3">
      <w:pPr>
        <w:ind w:left="0"/>
      </w:pPr>
      <w:r>
        <w:t xml:space="preserve">Open Time for Members of the Public to Speak on Items not on the Agenda   </w:t>
      </w:r>
    </w:p>
    <w:p w14:paraId="4EBD321D" w14:textId="77777777" w:rsidR="002A605A" w:rsidRDefault="00AA234B" w:rsidP="00F50B8F">
      <w:pPr>
        <w:tabs>
          <w:tab w:val="center" w:pos="4552"/>
          <w:tab w:val="center" w:pos="8642"/>
          <w:tab w:val="center" w:pos="9362"/>
          <w:tab w:val="center" w:pos="10082"/>
          <w:tab w:val="center" w:pos="10802"/>
        </w:tabs>
        <w:spacing w:after="98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9572D36" w14:textId="04D8781D" w:rsidR="00D27BA6" w:rsidRDefault="00512DAE" w:rsidP="00D27BA6">
      <w:pPr>
        <w:numPr>
          <w:ilvl w:val="0"/>
          <w:numId w:val="1"/>
        </w:numPr>
        <w:ind w:hanging="994"/>
      </w:pPr>
      <w:r>
        <w:t xml:space="preserve">Welcome and </w:t>
      </w:r>
      <w:r w:rsidR="00751643">
        <w:t>Q &amp; A about last year’s</w:t>
      </w:r>
      <w:r w:rsidR="00383DDD">
        <w:t xml:space="preserve"> accomplishments</w:t>
      </w:r>
      <w:r w:rsidR="00751643">
        <w:t xml:space="preserve"> </w:t>
      </w:r>
      <w:r w:rsidR="00910B28">
        <w:t>–</w:t>
      </w:r>
      <w:r>
        <w:t xml:space="preserve"> </w:t>
      </w:r>
      <w:r w:rsidR="00751643">
        <w:t>S</w:t>
      </w:r>
      <w:r w:rsidR="00D65BBB">
        <w:t>C</w:t>
      </w:r>
      <w:r w:rsidR="00751643">
        <w:t xml:space="preserve"> and </w:t>
      </w:r>
      <w:r>
        <w:t>C</w:t>
      </w:r>
      <w:r w:rsidR="00D65BBB">
        <w:t>M</w:t>
      </w:r>
      <w:r w:rsidR="005848D8">
        <w:t xml:space="preserve"> (</w:t>
      </w:r>
      <w:r w:rsidR="00257636">
        <w:t>5-</w:t>
      </w:r>
      <w:r w:rsidR="005848D8">
        <w:t>10 minutes)</w:t>
      </w:r>
    </w:p>
    <w:p w14:paraId="25B113DA" w14:textId="028BBBC1" w:rsidR="00D27BA6" w:rsidRDefault="00C67A03" w:rsidP="00D27BA6">
      <w:pPr>
        <w:numPr>
          <w:ilvl w:val="0"/>
          <w:numId w:val="1"/>
        </w:numPr>
        <w:ind w:hanging="994"/>
      </w:pPr>
      <w:r>
        <w:t xml:space="preserve">Intro of </w:t>
      </w:r>
      <w:r w:rsidR="00910B28">
        <w:t>new Commissioners</w:t>
      </w:r>
      <w:r w:rsidR="00D65BBB">
        <w:t>- SC</w:t>
      </w:r>
    </w:p>
    <w:p w14:paraId="37DA941C" w14:textId="169F05CA" w:rsidR="00BC3E7B" w:rsidRDefault="00C67A03" w:rsidP="00BC3E7B">
      <w:pPr>
        <w:numPr>
          <w:ilvl w:val="0"/>
          <w:numId w:val="1"/>
        </w:numPr>
        <w:ind w:hanging="994"/>
      </w:pPr>
      <w:r>
        <w:t xml:space="preserve">Speaker on Food insecurity in Marin County, Tanis Crosby CEO of </w:t>
      </w:r>
      <w:r w:rsidR="00D05134">
        <w:t>the San Francisco-Marin Food bank</w:t>
      </w:r>
      <w:r w:rsidR="002A0DE3">
        <w:t xml:space="preserve">. </w:t>
      </w:r>
      <w:r w:rsidR="00D27BA6">
        <w:t xml:space="preserve"> 10:30 am</w:t>
      </w:r>
    </w:p>
    <w:p w14:paraId="44DAD00E" w14:textId="12CD0528" w:rsidR="00D27BA6" w:rsidRPr="00D27BA6" w:rsidRDefault="00BC3E7B" w:rsidP="00BC3E7B">
      <w:pPr>
        <w:numPr>
          <w:ilvl w:val="0"/>
          <w:numId w:val="1"/>
        </w:numPr>
        <w:ind w:hanging="994"/>
      </w:pPr>
      <w:r>
        <w:t>Reports from Supervisors</w:t>
      </w:r>
    </w:p>
    <w:p w14:paraId="56ADD6E4" w14:textId="7FE1D4CC" w:rsidR="00BC3E7B" w:rsidRPr="00BC3E7B" w:rsidRDefault="00D27BA6" w:rsidP="00BC3E7B">
      <w:pPr>
        <w:numPr>
          <w:ilvl w:val="0"/>
          <w:numId w:val="1"/>
        </w:numPr>
        <w:ind w:hanging="994"/>
      </w:pPr>
      <w:r>
        <w:rPr>
          <w:color w:val="222222"/>
          <w:shd w:val="clear" w:color="auto" w:fill="FFFFFF"/>
        </w:rPr>
        <w:t>Homework: Ideas of how the commission can make a meaningful impact on the community.   </w:t>
      </w:r>
      <w:r w:rsidR="005848D8">
        <w:rPr>
          <w:color w:val="222222"/>
          <w:shd w:val="clear" w:color="auto" w:fill="FFFFFF"/>
        </w:rPr>
        <w:t>P</w:t>
      </w:r>
      <w:r>
        <w:rPr>
          <w:color w:val="222222"/>
          <w:shd w:val="clear" w:color="auto" w:fill="FFFFFF"/>
        </w:rPr>
        <w:t>resent</w:t>
      </w:r>
      <w:r w:rsidR="005848D8">
        <w:rPr>
          <w:color w:val="222222"/>
          <w:shd w:val="clear" w:color="auto" w:fill="FFFFFF"/>
        </w:rPr>
        <w:t>ation and discussion of</w:t>
      </w:r>
      <w:r>
        <w:rPr>
          <w:color w:val="222222"/>
          <w:shd w:val="clear" w:color="auto" w:fill="FFFFFF"/>
        </w:rPr>
        <w:t xml:space="preserve"> idea</w:t>
      </w:r>
      <w:r w:rsidR="005848D8">
        <w:rPr>
          <w:color w:val="222222"/>
          <w:shd w:val="clear" w:color="auto" w:fill="FFFFFF"/>
        </w:rPr>
        <w:t xml:space="preserve">s commissioners </w:t>
      </w:r>
      <w:r>
        <w:rPr>
          <w:color w:val="222222"/>
          <w:shd w:val="clear" w:color="auto" w:fill="FFFFFF"/>
        </w:rPr>
        <w:t xml:space="preserve">want to lead </w:t>
      </w:r>
      <w:r w:rsidR="005848D8">
        <w:rPr>
          <w:color w:val="222222"/>
          <w:shd w:val="clear" w:color="auto" w:fill="FFFFFF"/>
        </w:rPr>
        <w:t xml:space="preserve">on or </w:t>
      </w:r>
      <w:r>
        <w:rPr>
          <w:color w:val="222222"/>
          <w:shd w:val="clear" w:color="auto" w:fill="FFFFFF"/>
        </w:rPr>
        <w:t>an idea for the commission to work on together.  Discussion on a year</w:t>
      </w:r>
      <w:r w:rsidR="005848D8">
        <w:rPr>
          <w:color w:val="222222"/>
          <w:shd w:val="clear" w:color="auto" w:fill="FFFFFF"/>
        </w:rPr>
        <w:t>-</w:t>
      </w:r>
      <w:r>
        <w:rPr>
          <w:color w:val="222222"/>
          <w:shd w:val="clear" w:color="auto" w:fill="FFFFFF"/>
        </w:rPr>
        <w:t>end status report.</w:t>
      </w:r>
    </w:p>
    <w:p w14:paraId="7436CE74" w14:textId="021765ED" w:rsidR="00BC3E7B" w:rsidRPr="00BC3E7B" w:rsidRDefault="00BC3E7B" w:rsidP="00BC3E7B">
      <w:pPr>
        <w:numPr>
          <w:ilvl w:val="0"/>
          <w:numId w:val="1"/>
        </w:numPr>
        <w:ind w:hanging="994"/>
      </w:pPr>
      <w:r>
        <w:t xml:space="preserve">Breakout strategy for next year </w:t>
      </w:r>
    </w:p>
    <w:p w14:paraId="7A5A0936" w14:textId="06FEC684" w:rsidR="00910B28" w:rsidRDefault="00BC3E7B" w:rsidP="00BC3E7B">
      <w:pPr>
        <w:numPr>
          <w:ilvl w:val="0"/>
          <w:numId w:val="1"/>
        </w:numPr>
        <w:ind w:hanging="994"/>
      </w:pPr>
      <w:r>
        <w:t xml:space="preserve">(If time) </w:t>
      </w:r>
      <w:r w:rsidR="00910B28">
        <w:t>Liaison Roles</w:t>
      </w:r>
    </w:p>
    <w:p w14:paraId="2970662C" w14:textId="24174C59" w:rsidR="0024654B" w:rsidRPr="00BC3E7B" w:rsidRDefault="0024654B" w:rsidP="00BC3E7B">
      <w:pPr>
        <w:pStyle w:val="ListParagraph"/>
        <w:numPr>
          <w:ilvl w:val="0"/>
          <w:numId w:val="8"/>
        </w:numPr>
        <w:rPr>
          <w:rFonts w:asciiTheme="minorHAnsi" w:eastAsiaTheme="minorHAnsi" w:hAnsiTheme="minorHAnsi" w:cstheme="minorBidi"/>
          <w:color w:val="auto"/>
        </w:rPr>
      </w:pPr>
      <w:bookmarkStart w:id="0" w:name="_Hlk73454665"/>
      <w:r>
        <w:t xml:space="preserve">Marin Teen </w:t>
      </w:r>
    </w:p>
    <w:p w14:paraId="580C5CE8" w14:textId="2CD8BCE3" w:rsidR="0024654B" w:rsidRDefault="0024654B" w:rsidP="00BC3E7B">
      <w:pPr>
        <w:pStyle w:val="ListParagraph"/>
        <w:numPr>
          <w:ilvl w:val="0"/>
          <w:numId w:val="8"/>
        </w:numPr>
      </w:pPr>
      <w:r>
        <w:t xml:space="preserve">County </w:t>
      </w:r>
      <w:r w:rsidR="005848D8">
        <w:t>Liaison</w:t>
      </w:r>
      <w:r>
        <w:t xml:space="preserve"> </w:t>
      </w:r>
    </w:p>
    <w:p w14:paraId="6D550F96" w14:textId="11D3200B" w:rsidR="0024654B" w:rsidRDefault="0024654B" w:rsidP="00BC3E7B">
      <w:pPr>
        <w:pStyle w:val="ListParagraph"/>
        <w:numPr>
          <w:ilvl w:val="0"/>
          <w:numId w:val="8"/>
        </w:numPr>
      </w:pPr>
      <w:r>
        <w:t xml:space="preserve">YWCA </w:t>
      </w:r>
    </w:p>
    <w:p w14:paraId="7343EF7D" w14:textId="6B80F5B9" w:rsidR="0024654B" w:rsidRDefault="0024654B" w:rsidP="00BC3E7B">
      <w:pPr>
        <w:pStyle w:val="ListParagraph"/>
        <w:numPr>
          <w:ilvl w:val="0"/>
          <w:numId w:val="8"/>
        </w:numPr>
      </w:pPr>
      <w:r>
        <w:t xml:space="preserve">Website / Social Media </w:t>
      </w:r>
    </w:p>
    <w:p w14:paraId="251164F5" w14:textId="09D38E5F" w:rsidR="0024654B" w:rsidRDefault="0024654B" w:rsidP="00BC3E7B">
      <w:pPr>
        <w:pStyle w:val="ListParagraph"/>
        <w:numPr>
          <w:ilvl w:val="0"/>
          <w:numId w:val="8"/>
        </w:numPr>
      </w:pPr>
      <w:r>
        <w:t xml:space="preserve">Community Outreach </w:t>
      </w:r>
    </w:p>
    <w:bookmarkEnd w:id="0"/>
    <w:p w14:paraId="37DCF5B6" w14:textId="77777777" w:rsidR="002A605A" w:rsidRDefault="00AA234B" w:rsidP="00CB20F7">
      <w:pPr>
        <w:spacing w:after="135"/>
        <w:ind w:left="994" w:firstLine="0"/>
      </w:pPr>
      <w:r w:rsidRPr="00CB20F7">
        <w:rPr>
          <w:b/>
        </w:rPr>
        <w:tab/>
      </w:r>
      <w:r w:rsidRPr="00CB20F7">
        <w:rPr>
          <w:b/>
        </w:rPr>
        <w:tab/>
      </w:r>
    </w:p>
    <w:p w14:paraId="32CB0EAD" w14:textId="7389D594" w:rsidR="002A605A" w:rsidRDefault="00AA234B">
      <w:pPr>
        <w:numPr>
          <w:ilvl w:val="0"/>
          <w:numId w:val="1"/>
        </w:numPr>
        <w:spacing w:after="18"/>
        <w:ind w:hanging="994"/>
      </w:pPr>
      <w:r>
        <w:t xml:space="preserve">Adjournment </w:t>
      </w:r>
      <w:r w:rsidR="0024654B">
        <w:t>12:00 pm</w:t>
      </w:r>
      <w:r w:rsidR="00BC3E7B">
        <w:t xml:space="preserve"> – Lunch </w:t>
      </w:r>
      <w:proofErr w:type="gramStart"/>
      <w:r w:rsidR="00ED1CAF">
        <w:t>Fr</w:t>
      </w:r>
      <w:r w:rsidR="00BC3E7B">
        <w:t>om</w:t>
      </w:r>
      <w:proofErr w:type="gramEnd"/>
      <w:r w:rsidR="00BC3E7B">
        <w:t xml:space="preserve"> </w:t>
      </w:r>
      <w:r w:rsidR="00ED1CAF">
        <w:t>C</w:t>
      </w:r>
      <w:r w:rsidR="00BC3E7B">
        <w:t xml:space="preserve">omforts to follow for those who can stay. </w:t>
      </w:r>
    </w:p>
    <w:p w14:paraId="32FEC83B" w14:textId="77777777" w:rsidR="002A605A" w:rsidRDefault="00AA234B">
      <w:pPr>
        <w:spacing w:line="259" w:lineRule="auto"/>
        <w:ind w:left="992" w:firstLine="0"/>
      </w:pPr>
      <w:r>
        <w:t xml:space="preserve"> </w:t>
      </w:r>
    </w:p>
    <w:p w14:paraId="735460EA" w14:textId="77777777" w:rsidR="002A605A" w:rsidRDefault="00AA234B">
      <w:pPr>
        <w:tabs>
          <w:tab w:val="center" w:pos="1248"/>
          <w:tab w:val="center" w:pos="3408"/>
          <w:tab w:val="center" w:pos="5580"/>
          <w:tab w:val="center" w:pos="7805"/>
          <w:tab w:val="center" w:pos="9518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 wp14:anchorId="59C388D3" wp14:editId="3D64F459">
            <wp:extent cx="511175" cy="503555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64FED12C" wp14:editId="1EAB72D5">
            <wp:extent cx="510540" cy="549275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326113CC" wp14:editId="51413859">
            <wp:extent cx="527050" cy="495935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4E1B93DC" wp14:editId="13043D7C">
            <wp:extent cx="608965" cy="517525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24B77A5E" wp14:editId="2DDE2418">
            <wp:extent cx="360680" cy="465455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0716D6EA" w14:textId="77777777" w:rsidR="002A605A" w:rsidRDefault="00AA234B">
      <w:pPr>
        <w:spacing w:after="81" w:line="259" w:lineRule="auto"/>
        <w:ind w:left="0" w:right="383" w:firstLine="0"/>
        <w:jc w:val="center"/>
      </w:pPr>
      <w:r>
        <w:rPr>
          <w:sz w:val="10"/>
        </w:rPr>
        <w:t xml:space="preserve"> </w:t>
      </w:r>
    </w:p>
    <w:p w14:paraId="123F83AF" w14:textId="77777777" w:rsidR="002A605A" w:rsidRDefault="00AA234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8" w:lineRule="auto"/>
        <w:ind w:left="1241" w:right="371" w:hanging="833"/>
      </w:pPr>
      <w:r>
        <w:rPr>
          <w:sz w:val="16"/>
        </w:rPr>
        <w:t>In accordance with the Americans with Disabilities Act, if you need special assistance (</w:t>
      </w:r>
      <w:proofErr w:type="gramStart"/>
      <w:r>
        <w:rPr>
          <w:sz w:val="16"/>
        </w:rPr>
        <w:t>i.e.</w:t>
      </w:r>
      <w:proofErr w:type="gramEnd"/>
      <w:r>
        <w:rPr>
          <w:sz w:val="16"/>
        </w:rPr>
        <w:t xml:space="preserve"> auxiliary aids or services) in order to participate in this public meeting, please contact the Clerk of the Board of Supervisors by calling (415) 499-6172 (TTY) or Marin Women’s Commission staff at (415) 473-6195 (voice) </w:t>
      </w:r>
      <w:r>
        <w:rPr>
          <w:b/>
          <w:sz w:val="16"/>
        </w:rPr>
        <w:t>at least</w:t>
      </w:r>
      <w:r>
        <w:rPr>
          <w:sz w:val="16"/>
        </w:rPr>
        <w:t xml:space="preserve"> five (5) business days prior to the meeting. </w:t>
      </w:r>
    </w:p>
    <w:p w14:paraId="29AB9EA7" w14:textId="77777777" w:rsidR="002A605A" w:rsidRDefault="00AA234B">
      <w:pPr>
        <w:spacing w:after="0" w:line="259" w:lineRule="auto"/>
        <w:ind w:left="63" w:firstLine="0"/>
        <w:jc w:val="center"/>
      </w:pPr>
      <w:r>
        <w:rPr>
          <w:sz w:val="10"/>
        </w:rPr>
        <w:t xml:space="preserve"> </w:t>
      </w:r>
    </w:p>
    <w:p w14:paraId="6054AB44" w14:textId="325AFEDE" w:rsidR="002A605A" w:rsidRDefault="00AA234B" w:rsidP="00BC3E7B">
      <w:pPr>
        <w:spacing w:after="0" w:line="259" w:lineRule="auto"/>
        <w:ind w:left="965" w:firstLine="0"/>
      </w:pPr>
      <w:r>
        <w:rPr>
          <w:sz w:val="10"/>
        </w:rPr>
        <w:t xml:space="preserve">Late agenda material can be inspected in the Human Resources Office, Room 415, Marin County Civic Center, 3501 Civic Center Drive, San Rafael, between the hours of 9:00 a.m. and 4:00 p.m.  </w:t>
      </w:r>
    </w:p>
    <w:sectPr w:rsidR="002A605A" w:rsidSect="00ED1CAF">
      <w:pgSz w:w="12240" w:h="15840"/>
      <w:pgMar w:top="990" w:right="576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57C4"/>
    <w:multiLevelType w:val="hybridMultilevel"/>
    <w:tmpl w:val="89145C1A"/>
    <w:lvl w:ilvl="0" w:tplc="04090001">
      <w:start w:val="1"/>
      <w:numFmt w:val="bullet"/>
      <w:lvlText w:val=""/>
      <w:lvlJc w:val="left"/>
      <w:pPr>
        <w:ind w:left="994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4A3F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A40F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3499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E4AF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98D0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CF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E5F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4526C"/>
    <w:multiLevelType w:val="hybridMultilevel"/>
    <w:tmpl w:val="1B7A7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3D6EFB"/>
    <w:multiLevelType w:val="hybridMultilevel"/>
    <w:tmpl w:val="DAEABD00"/>
    <w:lvl w:ilvl="0" w:tplc="04090001">
      <w:start w:val="1"/>
      <w:numFmt w:val="bullet"/>
      <w:lvlText w:val=""/>
      <w:lvlJc w:val="left"/>
      <w:pPr>
        <w:ind w:left="994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4A3F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A40F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3499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E4AF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98D0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CF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E5F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D814F0"/>
    <w:multiLevelType w:val="hybridMultilevel"/>
    <w:tmpl w:val="FAAEA9E8"/>
    <w:lvl w:ilvl="0" w:tplc="04090001">
      <w:start w:val="1"/>
      <w:numFmt w:val="bullet"/>
      <w:lvlText w:val=""/>
      <w:lvlJc w:val="left"/>
      <w:pPr>
        <w:ind w:left="994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4A3F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A40F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3499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E4AF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98D0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CF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E5F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AE7E7C"/>
    <w:multiLevelType w:val="hybridMultilevel"/>
    <w:tmpl w:val="5BA07CCC"/>
    <w:lvl w:ilvl="0" w:tplc="04090001">
      <w:start w:val="1"/>
      <w:numFmt w:val="bullet"/>
      <w:lvlText w:val=""/>
      <w:lvlJc w:val="left"/>
      <w:pPr>
        <w:ind w:left="994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4A3F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A40F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3499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E4AF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98D0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CF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E5F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434BDF"/>
    <w:multiLevelType w:val="hybridMultilevel"/>
    <w:tmpl w:val="E15C36C2"/>
    <w:lvl w:ilvl="0" w:tplc="04090001">
      <w:start w:val="1"/>
      <w:numFmt w:val="bullet"/>
      <w:lvlText w:val=""/>
      <w:lvlJc w:val="left"/>
      <w:pPr>
        <w:ind w:left="994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4A3F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A40F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3499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E4AF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98D0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CF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E5F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900C90"/>
    <w:multiLevelType w:val="hybridMultilevel"/>
    <w:tmpl w:val="3F725304"/>
    <w:lvl w:ilvl="0" w:tplc="04090001">
      <w:start w:val="1"/>
      <w:numFmt w:val="bullet"/>
      <w:lvlText w:val=""/>
      <w:lvlJc w:val="left"/>
      <w:pPr>
        <w:ind w:left="994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9">
      <w:start w:val="1"/>
      <w:numFmt w:val="lowerLetter"/>
      <w:lvlText w:val="%3.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A40F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3499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E4AF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98D0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CF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E5F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E04756"/>
    <w:multiLevelType w:val="hybridMultilevel"/>
    <w:tmpl w:val="F95CF1D8"/>
    <w:lvl w:ilvl="0" w:tplc="04090001">
      <w:start w:val="1"/>
      <w:numFmt w:val="bullet"/>
      <w:lvlText w:val=""/>
      <w:lvlJc w:val="left"/>
      <w:pPr>
        <w:ind w:left="994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4A3F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A40F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3499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E4AF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98D0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CF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E5F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05A"/>
    <w:rsid w:val="001C233D"/>
    <w:rsid w:val="0024654B"/>
    <w:rsid w:val="00257636"/>
    <w:rsid w:val="002A0DE3"/>
    <w:rsid w:val="002A605A"/>
    <w:rsid w:val="002E1DD3"/>
    <w:rsid w:val="00383DDD"/>
    <w:rsid w:val="00390D7B"/>
    <w:rsid w:val="004B6542"/>
    <w:rsid w:val="004E0211"/>
    <w:rsid w:val="00512DAE"/>
    <w:rsid w:val="005848D8"/>
    <w:rsid w:val="006A548D"/>
    <w:rsid w:val="006D7DB7"/>
    <w:rsid w:val="00751643"/>
    <w:rsid w:val="008903CB"/>
    <w:rsid w:val="00910B28"/>
    <w:rsid w:val="00AA234B"/>
    <w:rsid w:val="00B01DD0"/>
    <w:rsid w:val="00BC3E7B"/>
    <w:rsid w:val="00C67A03"/>
    <w:rsid w:val="00CB20F7"/>
    <w:rsid w:val="00D05134"/>
    <w:rsid w:val="00D27BA6"/>
    <w:rsid w:val="00D65BBB"/>
    <w:rsid w:val="00ED1CAF"/>
    <w:rsid w:val="00F5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1B25"/>
  <w15:docId w15:val="{B9846C61-6A67-4DE3-86C2-6B0CEF82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6" w:line="265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Christine</dc:creator>
  <cp:keywords/>
  <cp:lastModifiedBy>Shaw, Christine</cp:lastModifiedBy>
  <cp:revision>2</cp:revision>
  <dcterms:created xsi:type="dcterms:W3CDTF">2021-06-07T18:23:00Z</dcterms:created>
  <dcterms:modified xsi:type="dcterms:W3CDTF">2021-06-07T18:23:00Z</dcterms:modified>
</cp:coreProperties>
</file>