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61605" w14:textId="257EDC71" w:rsidR="008B3FB7" w:rsidRDefault="006808E1">
      <w:pPr>
        <w:spacing w:after="0"/>
        <w:ind w:left="523" w:firstLine="0"/>
        <w:jc w:val="center"/>
      </w:pPr>
      <w:r>
        <w:rPr>
          <w:b/>
          <w:sz w:val="32"/>
        </w:rPr>
        <w:t>Marin Women’s Commission –– Business Meeti</w:t>
      </w:r>
      <w:r w:rsidR="005E4E08">
        <w:rPr>
          <w:b/>
          <w:sz w:val="32"/>
        </w:rPr>
        <w:t>ng Notes</w:t>
      </w:r>
      <w:r>
        <w:rPr>
          <w:b/>
          <w:sz w:val="32"/>
        </w:rPr>
        <w:t xml:space="preserve"> </w:t>
      </w:r>
    </w:p>
    <w:p w14:paraId="6364486F" w14:textId="77777777" w:rsidR="008B3FB7" w:rsidRDefault="006808E1">
      <w:pPr>
        <w:tabs>
          <w:tab w:val="center" w:pos="720"/>
          <w:tab w:val="center" w:pos="5511"/>
          <w:tab w:val="center" w:pos="8642"/>
          <w:tab w:val="center" w:pos="9362"/>
          <w:tab w:val="center" w:pos="10082"/>
        </w:tabs>
        <w:spacing w:after="0"/>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B6AFA94" wp14:editId="221BA53B">
                <wp:simplePos x="0" y="0"/>
                <wp:positionH relativeFrom="column">
                  <wp:posOffset>457505</wp:posOffset>
                </wp:positionH>
                <wp:positionV relativeFrom="paragraph">
                  <wp:posOffset>140449</wp:posOffset>
                </wp:positionV>
                <wp:extent cx="5944490" cy="15240"/>
                <wp:effectExtent l="0" t="0" r="0" b="0"/>
                <wp:wrapNone/>
                <wp:docPr id="2473" name="Group 2473"/>
                <wp:cNvGraphicFramePr/>
                <a:graphic xmlns:a="http://schemas.openxmlformats.org/drawingml/2006/main">
                  <a:graphicData uri="http://schemas.microsoft.com/office/word/2010/wordprocessingGroup">
                    <wpg:wgp>
                      <wpg:cNvGrpSpPr/>
                      <wpg:grpSpPr>
                        <a:xfrm>
                          <a:off x="0" y="0"/>
                          <a:ext cx="5944490" cy="15240"/>
                          <a:chOff x="0" y="0"/>
                          <a:chExt cx="5944490" cy="15240"/>
                        </a:xfrm>
                      </wpg:grpSpPr>
                      <wps:wsp>
                        <wps:cNvPr id="3113" name="Shape 3113"/>
                        <wps:cNvSpPr/>
                        <wps:spPr>
                          <a:xfrm>
                            <a:off x="0" y="0"/>
                            <a:ext cx="5944490" cy="15240"/>
                          </a:xfrm>
                          <a:custGeom>
                            <a:avLst/>
                            <a:gdLst/>
                            <a:ahLst/>
                            <a:cxnLst/>
                            <a:rect l="0" t="0" r="0" b="0"/>
                            <a:pathLst>
                              <a:path w="5944490" h="15240">
                                <a:moveTo>
                                  <a:pt x="0" y="0"/>
                                </a:moveTo>
                                <a:lnTo>
                                  <a:pt x="5944490" y="0"/>
                                </a:lnTo>
                                <a:lnTo>
                                  <a:pt x="5944490"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73" style="width:468.07pt;height:1.20001pt;position:absolute;z-index:63;mso-position-horizontal-relative:text;mso-position-horizontal:absolute;margin-left:36.024pt;mso-position-vertical-relative:text;margin-top:11.059pt;" coordsize="59444,152">
                <v:shape id="Shape 3114" style="position:absolute;width:59444;height:152;left:0;top:0;" coordsize="5944490,15240" path="m0,0l5944490,0l5944490,15240l0,15240l0,0">
                  <v:stroke weight="0pt" endcap="flat" joinstyle="miter" miterlimit="10" on="false" color="#000000" opacity="0"/>
                  <v:fill on="true" color="#000000"/>
                </v:shape>
              </v:group>
            </w:pict>
          </mc:Fallback>
        </mc:AlternateContent>
      </w:r>
      <w:r>
        <w:rPr>
          <w:rFonts w:ascii="Calibri" w:eastAsia="Calibri" w:hAnsi="Calibri" w:cs="Calibri"/>
        </w:rPr>
        <w:tab/>
      </w:r>
      <w:r>
        <w:rPr>
          <w:b/>
        </w:rPr>
        <w:t xml:space="preserve"> </w:t>
      </w:r>
      <w:r>
        <w:rPr>
          <w:b/>
        </w:rPr>
        <w:tab/>
        <w:t xml:space="preserve">Tuesday, May 25, 2021   ––   7:00 p.m. – 9:00 p.m. </w:t>
      </w:r>
      <w:r>
        <w:rPr>
          <w:b/>
        </w:rPr>
        <w:tab/>
        <w:t xml:space="preserve"> </w:t>
      </w:r>
      <w:r>
        <w:rPr>
          <w:b/>
        </w:rPr>
        <w:tab/>
        <w:t xml:space="preserve"> </w:t>
      </w:r>
      <w:r>
        <w:rPr>
          <w:b/>
        </w:rPr>
        <w:tab/>
      </w:r>
      <w:r>
        <w:t xml:space="preserve"> </w:t>
      </w:r>
    </w:p>
    <w:p w14:paraId="193BB061" w14:textId="77777777" w:rsidR="008B3FB7" w:rsidRDefault="006808E1">
      <w:pPr>
        <w:spacing w:after="71"/>
        <w:ind w:left="0" w:firstLine="0"/>
      </w:pPr>
      <w:r>
        <w:t xml:space="preserve"> </w:t>
      </w:r>
    </w:p>
    <w:p w14:paraId="21EA3BDA" w14:textId="77F04B4B" w:rsidR="008B3FB7" w:rsidRDefault="005E4E08">
      <w:pPr>
        <w:spacing w:after="0"/>
        <w:ind w:left="793" w:firstLine="0"/>
        <w:jc w:val="center"/>
      </w:pPr>
      <w:r>
        <w:rPr>
          <w:b/>
          <w:sz w:val="32"/>
          <w:u w:val="single" w:color="000000"/>
        </w:rPr>
        <w:t>Notes</w:t>
      </w:r>
    </w:p>
    <w:p w14:paraId="3206E008" w14:textId="77777777" w:rsidR="008B3FB7" w:rsidRDefault="006808E1">
      <w:pPr>
        <w:spacing w:after="62"/>
        <w:ind w:left="852" w:firstLine="0"/>
        <w:jc w:val="center"/>
      </w:pPr>
      <w:r>
        <w:rPr>
          <w:sz w:val="20"/>
        </w:rPr>
        <w:t xml:space="preserve"> </w:t>
      </w:r>
    </w:p>
    <w:p w14:paraId="5BAF508D" w14:textId="5CB10D20" w:rsidR="00C84051" w:rsidRPr="00DF4F2A" w:rsidRDefault="00C84051" w:rsidP="0008013B">
      <w:pPr>
        <w:spacing w:after="0" w:line="240" w:lineRule="auto"/>
        <w:rPr>
          <w:rFonts w:eastAsia="Times New Roman"/>
          <w:szCs w:val="22"/>
        </w:rPr>
      </w:pPr>
      <w:r>
        <w:rPr>
          <w:rFonts w:eastAsia="Times New Roman"/>
          <w:szCs w:val="22"/>
        </w:rPr>
        <w:t xml:space="preserve">Present:  CM, BA, LA, </w:t>
      </w:r>
      <w:r w:rsidR="003517F6">
        <w:rPr>
          <w:rFonts w:eastAsia="Times New Roman"/>
          <w:szCs w:val="22"/>
        </w:rPr>
        <w:t xml:space="preserve">SC, AS, </w:t>
      </w:r>
      <w:proofErr w:type="gramStart"/>
      <w:r w:rsidR="00016BE3">
        <w:rPr>
          <w:rFonts w:eastAsia="Times New Roman"/>
          <w:szCs w:val="22"/>
        </w:rPr>
        <w:t>JJ</w:t>
      </w:r>
      <w:r w:rsidR="008B2209">
        <w:rPr>
          <w:rFonts w:eastAsia="Times New Roman"/>
          <w:szCs w:val="22"/>
        </w:rPr>
        <w:t xml:space="preserve">  (</w:t>
      </w:r>
      <w:proofErr w:type="gramEnd"/>
      <w:r w:rsidR="008B2209">
        <w:rPr>
          <w:rFonts w:eastAsia="Times New Roman"/>
          <w:szCs w:val="22"/>
        </w:rPr>
        <w:t>RS and KC not yet sworn in)</w:t>
      </w:r>
    </w:p>
    <w:p w14:paraId="6FB207E9" w14:textId="6D4F397B" w:rsidR="00C84051" w:rsidRPr="00DF4F2A" w:rsidRDefault="00C84051" w:rsidP="0008013B">
      <w:pPr>
        <w:spacing w:after="0" w:line="240" w:lineRule="auto"/>
        <w:rPr>
          <w:rFonts w:eastAsia="Times New Roman"/>
          <w:szCs w:val="22"/>
        </w:rPr>
      </w:pPr>
      <w:r>
        <w:rPr>
          <w:rFonts w:eastAsia="Times New Roman"/>
          <w:szCs w:val="22"/>
        </w:rPr>
        <w:t xml:space="preserve">Guests:  </w:t>
      </w:r>
      <w:r w:rsidR="003517F6">
        <w:rPr>
          <w:rFonts w:eastAsia="Times New Roman"/>
          <w:szCs w:val="22"/>
        </w:rPr>
        <w:t xml:space="preserve">Matt White, Becky </w:t>
      </w:r>
      <w:proofErr w:type="spellStart"/>
      <w:r w:rsidR="003517F6">
        <w:rPr>
          <w:rFonts w:eastAsia="Times New Roman"/>
          <w:szCs w:val="22"/>
        </w:rPr>
        <w:t>Bingea</w:t>
      </w:r>
      <w:proofErr w:type="spellEnd"/>
      <w:r w:rsidR="003517F6">
        <w:rPr>
          <w:rFonts w:eastAsia="Times New Roman"/>
          <w:szCs w:val="22"/>
        </w:rPr>
        <w:t xml:space="preserve">, Magali Limeta, Kylie Clark, Renee </w:t>
      </w:r>
      <w:proofErr w:type="spellStart"/>
      <w:r w:rsidR="003517F6">
        <w:rPr>
          <w:rFonts w:eastAsia="Times New Roman"/>
          <w:szCs w:val="22"/>
        </w:rPr>
        <w:t>Surcouf</w:t>
      </w:r>
      <w:proofErr w:type="spellEnd"/>
    </w:p>
    <w:p w14:paraId="36F86715" w14:textId="77777777" w:rsidR="00B464EA" w:rsidRDefault="00B464EA" w:rsidP="0008013B">
      <w:pPr>
        <w:spacing w:after="0" w:line="240" w:lineRule="auto"/>
        <w:rPr>
          <w:rFonts w:ascii="ArialMT" w:eastAsia="Times New Roman" w:hAnsi="ArialMT"/>
          <w:szCs w:val="22"/>
        </w:rPr>
      </w:pPr>
      <w:r>
        <w:rPr>
          <w:rFonts w:ascii="ArialMT" w:eastAsia="Times New Roman" w:hAnsi="ArialMT"/>
          <w:szCs w:val="22"/>
        </w:rPr>
        <w:t>Call to order 7:04</w:t>
      </w:r>
    </w:p>
    <w:p w14:paraId="7228A75F" w14:textId="6D4D69C2" w:rsidR="00B464EA" w:rsidRPr="00B464EA" w:rsidRDefault="00B464EA" w:rsidP="0008013B">
      <w:pPr>
        <w:spacing w:after="0" w:line="240" w:lineRule="auto"/>
        <w:rPr>
          <w:rFonts w:eastAsia="Times New Roman"/>
          <w:szCs w:val="22"/>
        </w:rPr>
      </w:pPr>
      <w:r>
        <w:rPr>
          <w:rFonts w:ascii="ArialMT" w:eastAsia="Times New Roman" w:hAnsi="ArialMT"/>
          <w:szCs w:val="22"/>
        </w:rPr>
        <w:t>Quorum at 7:0</w:t>
      </w:r>
      <w:r w:rsidR="00B042CF">
        <w:rPr>
          <w:rFonts w:ascii="ArialMT" w:eastAsia="Times New Roman" w:hAnsi="ArialMT"/>
          <w:szCs w:val="22"/>
        </w:rPr>
        <w:t>4</w:t>
      </w:r>
    </w:p>
    <w:p w14:paraId="1BE67BEB" w14:textId="3ED0FA8C" w:rsidR="00C84051" w:rsidRPr="00C84051" w:rsidRDefault="00C84051" w:rsidP="0008013B">
      <w:pPr>
        <w:spacing w:after="0" w:line="240" w:lineRule="auto"/>
        <w:rPr>
          <w:rFonts w:ascii="ArialMT" w:eastAsia="Times New Roman" w:hAnsi="ArialMT"/>
          <w:szCs w:val="22"/>
        </w:rPr>
      </w:pPr>
      <w:r w:rsidRPr="00C84051">
        <w:rPr>
          <w:rFonts w:ascii="ArialMT" w:eastAsia="Times New Roman" w:hAnsi="ArialMT"/>
          <w:szCs w:val="22"/>
        </w:rPr>
        <w:t xml:space="preserve">Motion to approve the Agenda for May 25, </w:t>
      </w:r>
      <w:proofErr w:type="gramStart"/>
      <w:r w:rsidRPr="00C84051">
        <w:rPr>
          <w:rFonts w:ascii="ArialMT" w:eastAsia="Times New Roman" w:hAnsi="ArialMT"/>
          <w:szCs w:val="22"/>
        </w:rPr>
        <w:t xml:space="preserve">2021  </w:t>
      </w:r>
      <w:r w:rsidR="00B464EA">
        <w:rPr>
          <w:rFonts w:ascii="ArialMT" w:eastAsia="Times New Roman" w:hAnsi="ArialMT"/>
          <w:szCs w:val="22"/>
        </w:rPr>
        <w:t>SC</w:t>
      </w:r>
      <w:proofErr w:type="gramEnd"/>
      <w:r w:rsidR="00B464EA">
        <w:rPr>
          <w:rFonts w:ascii="ArialMT" w:eastAsia="Times New Roman" w:hAnsi="ArialMT"/>
          <w:szCs w:val="22"/>
        </w:rPr>
        <w:t>/AS</w:t>
      </w:r>
    </w:p>
    <w:p w14:paraId="742CAD07" w14:textId="05027E04" w:rsidR="00C84051" w:rsidRDefault="00C84051" w:rsidP="0008013B">
      <w:pPr>
        <w:spacing w:after="0" w:line="240" w:lineRule="auto"/>
        <w:rPr>
          <w:rFonts w:ascii="ArialMT" w:eastAsia="Times New Roman" w:hAnsi="ArialMT"/>
          <w:szCs w:val="22"/>
        </w:rPr>
      </w:pPr>
      <w:r w:rsidRPr="00C84051">
        <w:rPr>
          <w:rFonts w:ascii="ArialMT" w:eastAsia="Times New Roman" w:hAnsi="ArialMT"/>
          <w:szCs w:val="22"/>
        </w:rPr>
        <w:t xml:space="preserve">Motion to approve the April </w:t>
      </w:r>
      <w:proofErr w:type="gramStart"/>
      <w:r w:rsidRPr="00C84051">
        <w:rPr>
          <w:rFonts w:ascii="ArialMT" w:eastAsia="Times New Roman" w:hAnsi="ArialMT"/>
          <w:szCs w:val="22"/>
        </w:rPr>
        <w:t>27</w:t>
      </w:r>
      <w:proofErr w:type="gramEnd"/>
      <w:r w:rsidRPr="00C84051">
        <w:rPr>
          <w:rFonts w:ascii="ArialMT" w:eastAsia="Times New Roman" w:hAnsi="ArialMT"/>
          <w:szCs w:val="22"/>
        </w:rPr>
        <w:t xml:space="preserve"> 2021 Meeting Minutes</w:t>
      </w:r>
      <w:r w:rsidR="00B464EA">
        <w:rPr>
          <w:rFonts w:ascii="ArialMT" w:eastAsia="Times New Roman" w:hAnsi="ArialMT"/>
          <w:szCs w:val="22"/>
        </w:rPr>
        <w:t xml:space="preserve"> LA/BA</w:t>
      </w:r>
    </w:p>
    <w:p w14:paraId="68F2CC2C" w14:textId="458FA593" w:rsidR="00B464EA" w:rsidRDefault="00B464EA" w:rsidP="0008013B">
      <w:pPr>
        <w:spacing w:after="0" w:line="240" w:lineRule="auto"/>
        <w:rPr>
          <w:rFonts w:ascii="ArialMT" w:eastAsia="Times New Roman" w:hAnsi="ArialMT"/>
          <w:szCs w:val="22"/>
        </w:rPr>
      </w:pPr>
    </w:p>
    <w:p w14:paraId="5DCA61A3" w14:textId="3846F674" w:rsidR="008B3FB7" w:rsidRDefault="006808E1" w:rsidP="0008013B">
      <w:pPr>
        <w:tabs>
          <w:tab w:val="center" w:pos="5761"/>
          <w:tab w:val="center" w:pos="6481"/>
          <w:tab w:val="center" w:pos="7201"/>
          <w:tab w:val="center" w:pos="7922"/>
          <w:tab w:val="center" w:pos="8642"/>
          <w:tab w:val="center" w:pos="9362"/>
        </w:tabs>
        <w:spacing w:after="0" w:line="240" w:lineRule="auto"/>
        <w:ind w:left="-15" w:firstLine="0"/>
      </w:pPr>
      <w:r>
        <w:tab/>
        <w:t xml:space="preserve"> </w:t>
      </w:r>
      <w:r>
        <w:tab/>
        <w:t xml:space="preserve"> </w:t>
      </w:r>
      <w:r>
        <w:tab/>
        <w:t xml:space="preserve"> </w:t>
      </w:r>
    </w:p>
    <w:p w14:paraId="38108999" w14:textId="695D6A87" w:rsidR="008B3FB7" w:rsidRDefault="006808E1" w:rsidP="0008013B">
      <w:pPr>
        <w:numPr>
          <w:ilvl w:val="0"/>
          <w:numId w:val="1"/>
        </w:numPr>
        <w:spacing w:after="0" w:line="240" w:lineRule="auto"/>
        <w:ind w:hanging="994"/>
      </w:pPr>
      <w:r>
        <w:t xml:space="preserve">Open Time for Members of the Public to Speak on Items not on the Agenda   </w:t>
      </w:r>
      <w:r>
        <w:tab/>
      </w:r>
      <w:r w:rsidR="003517F6">
        <w:tab/>
      </w:r>
      <w:r>
        <w:t xml:space="preserve"> </w:t>
      </w:r>
    </w:p>
    <w:p w14:paraId="6D7B952F" w14:textId="44D4CEAE" w:rsidR="008B3FB7" w:rsidRDefault="006808E1" w:rsidP="0008013B">
      <w:pPr>
        <w:numPr>
          <w:ilvl w:val="0"/>
          <w:numId w:val="1"/>
        </w:numPr>
        <w:spacing w:after="0" w:line="240" w:lineRule="auto"/>
        <w:ind w:hanging="994"/>
      </w:pPr>
      <w:r>
        <w:t xml:space="preserve">Welcome newest commissioners Renee </w:t>
      </w:r>
      <w:proofErr w:type="spellStart"/>
      <w:r>
        <w:t>Surcouf</w:t>
      </w:r>
      <w:proofErr w:type="spellEnd"/>
      <w:r>
        <w:t xml:space="preserve"> (D1) </w:t>
      </w:r>
      <w:proofErr w:type="gramStart"/>
      <w:r>
        <w:t>and  Kylie</w:t>
      </w:r>
      <w:proofErr w:type="gramEnd"/>
      <w:r>
        <w:t xml:space="preserve"> Clark (D5) </w:t>
      </w:r>
      <w:r>
        <w:tab/>
        <w:t xml:space="preserve"> </w:t>
      </w:r>
      <w:r>
        <w:tab/>
      </w:r>
    </w:p>
    <w:p w14:paraId="39172DC7" w14:textId="76052E5B" w:rsidR="008B3FB7" w:rsidRDefault="006808E1" w:rsidP="0008013B">
      <w:pPr>
        <w:numPr>
          <w:ilvl w:val="0"/>
          <w:numId w:val="1"/>
        </w:numPr>
        <w:spacing w:after="0" w:line="240" w:lineRule="auto"/>
        <w:ind w:hanging="994"/>
      </w:pPr>
      <w:r>
        <w:t xml:space="preserve">Commission Vacancies (press release and social media) </w:t>
      </w:r>
      <w:r>
        <w:tab/>
        <w:t xml:space="preserve"> </w:t>
      </w:r>
      <w:r>
        <w:tab/>
        <w:t xml:space="preserve"> </w:t>
      </w:r>
      <w:r>
        <w:tab/>
        <w:t xml:space="preserve"> </w:t>
      </w:r>
      <w:r>
        <w:tab/>
      </w:r>
    </w:p>
    <w:p w14:paraId="4943EEF4" w14:textId="77777777" w:rsidR="008B3FB7" w:rsidRDefault="006808E1" w:rsidP="0008013B">
      <w:pPr>
        <w:spacing w:after="0" w:line="240" w:lineRule="auto"/>
        <w:ind w:left="1002"/>
      </w:pPr>
      <w:r>
        <w:t xml:space="preserve">-1 D1 (1 more possibly coming soon) </w:t>
      </w:r>
    </w:p>
    <w:p w14:paraId="4E32E14E" w14:textId="77777777" w:rsidR="008B3FB7" w:rsidRDefault="006808E1" w:rsidP="0008013B">
      <w:pPr>
        <w:spacing w:after="0" w:line="240" w:lineRule="auto"/>
        <w:ind w:left="1002"/>
      </w:pPr>
      <w:r>
        <w:t xml:space="preserve">-1 D4  </w:t>
      </w:r>
    </w:p>
    <w:p w14:paraId="10FA3EF0" w14:textId="051BB435" w:rsidR="008B3FB7" w:rsidRDefault="006808E1" w:rsidP="0008013B">
      <w:pPr>
        <w:spacing w:after="0" w:line="240" w:lineRule="auto"/>
        <w:ind w:left="1002"/>
      </w:pPr>
      <w:r>
        <w:t xml:space="preserve">-1 D5 </w:t>
      </w:r>
      <w:r w:rsidR="00A878CE">
        <w:t>(1 application coming)</w:t>
      </w:r>
    </w:p>
    <w:p w14:paraId="6B4D293E" w14:textId="76B29B66" w:rsidR="008B3FB7" w:rsidRDefault="006808E1" w:rsidP="0008013B">
      <w:pPr>
        <w:numPr>
          <w:ilvl w:val="0"/>
          <w:numId w:val="1"/>
        </w:numPr>
        <w:spacing w:after="0" w:line="240" w:lineRule="auto"/>
        <w:ind w:hanging="994"/>
      </w:pPr>
      <w:r>
        <w:t xml:space="preserve">Human Right Commission – Commissioner </w:t>
      </w:r>
      <w:r w:rsidR="003517F6">
        <w:t>Matt White</w:t>
      </w:r>
      <w:r>
        <w:tab/>
        <w:t xml:space="preserve"> </w:t>
      </w:r>
      <w:r>
        <w:tab/>
        <w:t xml:space="preserve"> </w:t>
      </w:r>
      <w:r>
        <w:tab/>
      </w:r>
      <w:r w:rsidR="00A878CE">
        <w:tab/>
      </w:r>
      <w:r w:rsidR="00A878CE">
        <w:tab/>
      </w:r>
      <w:r>
        <w:t xml:space="preserve"> </w:t>
      </w:r>
    </w:p>
    <w:p w14:paraId="09AD7D73" w14:textId="320C3F24" w:rsidR="00A878CE" w:rsidRDefault="00A878CE" w:rsidP="0008013B">
      <w:pPr>
        <w:spacing w:after="0" w:line="240" w:lineRule="auto"/>
        <w:ind w:left="1002"/>
      </w:pPr>
      <w:r>
        <w:t xml:space="preserve">Sherriff oversight AB1185 county authority to setup office to oversee the Sherriff’s office with subpoena power.   </w:t>
      </w:r>
      <w:r w:rsidR="000E5BDD">
        <w:t>Office can be setup w</w:t>
      </w:r>
      <w:r>
        <w:t xml:space="preserve">ith </w:t>
      </w:r>
      <w:r w:rsidR="000E5BDD">
        <w:t>the v</w:t>
      </w:r>
      <w:r>
        <w:t>ote of the BOS or vote of the people</w:t>
      </w:r>
    </w:p>
    <w:p w14:paraId="33E225E0" w14:textId="670F8A2F" w:rsidR="00A878CE" w:rsidRDefault="00A878CE" w:rsidP="0008013B">
      <w:pPr>
        <w:spacing w:after="0" w:line="240" w:lineRule="auto"/>
        <w:ind w:left="1002"/>
      </w:pPr>
      <w:r>
        <w:t xml:space="preserve">June 17 community forum – author of 1185 </w:t>
      </w:r>
      <w:proofErr w:type="gramStart"/>
      <w:r>
        <w:t>talk</w:t>
      </w:r>
      <w:proofErr w:type="gramEnd"/>
      <w:r>
        <w:t xml:space="preserve"> about the bill</w:t>
      </w:r>
      <w:r w:rsidR="000E5BDD">
        <w:t xml:space="preserve">.  </w:t>
      </w:r>
      <w:r>
        <w:t xml:space="preserve">Matt to share details on the June 17 forum </w:t>
      </w:r>
      <w:r w:rsidR="000E5BDD">
        <w:t>with Chris and the MWC.</w:t>
      </w:r>
    </w:p>
    <w:p w14:paraId="2B43E0B3" w14:textId="14C9C077" w:rsidR="00A878CE" w:rsidRDefault="000E5BDD" w:rsidP="0008013B">
      <w:pPr>
        <w:spacing w:after="0" w:line="240" w:lineRule="auto"/>
        <w:ind w:left="1002"/>
      </w:pPr>
      <w:r>
        <w:t xml:space="preserve">Research into Youth Court – juveniles sent to restorative justice were largely </w:t>
      </w:r>
      <w:proofErr w:type="gramStart"/>
      <w:r>
        <w:t>white</w:t>
      </w:r>
      <w:proofErr w:type="gramEnd"/>
      <w:r>
        <w:t xml:space="preserve"> but this trend has turned and shown improvements</w:t>
      </w:r>
    </w:p>
    <w:p w14:paraId="0A34283D" w14:textId="77E7DF13" w:rsidR="008B3FB7" w:rsidRDefault="00E33DE0" w:rsidP="0008013B">
      <w:pPr>
        <w:spacing w:after="0" w:line="240" w:lineRule="auto"/>
        <w:ind w:left="1002"/>
      </w:pPr>
      <w:r>
        <w:t xml:space="preserve">Listening Tour – HRC held regular meetings in community locations throughout Marin to encourage community involvement. </w:t>
      </w:r>
      <w:r w:rsidR="00B80D89">
        <w:t xml:space="preserve">  Moving toward having a specific topic of focus to get more direct feedback. </w:t>
      </w:r>
    </w:p>
    <w:p w14:paraId="0DF85141" w14:textId="0CFC2B2F" w:rsidR="008B3FB7" w:rsidRDefault="008B3FB7" w:rsidP="0008013B">
      <w:pPr>
        <w:spacing w:after="0" w:line="240" w:lineRule="auto"/>
        <w:ind w:left="0" w:firstLine="0"/>
      </w:pPr>
    </w:p>
    <w:p w14:paraId="1C6010EB" w14:textId="2DA312C2" w:rsidR="00A1569F" w:rsidRDefault="006808E1" w:rsidP="0008013B">
      <w:pPr>
        <w:numPr>
          <w:ilvl w:val="0"/>
          <w:numId w:val="1"/>
        </w:numPr>
        <w:spacing w:after="0" w:line="240" w:lineRule="auto"/>
        <w:ind w:hanging="994"/>
      </w:pPr>
      <w:r>
        <w:t xml:space="preserve">CCSW Bootcamp Update  </w:t>
      </w:r>
    </w:p>
    <w:p w14:paraId="6413696D" w14:textId="732BBCD5" w:rsidR="0061091F" w:rsidRDefault="0061091F" w:rsidP="0061091F">
      <w:pPr>
        <w:spacing w:after="0" w:line="240" w:lineRule="auto"/>
        <w:ind w:left="994" w:firstLine="0"/>
      </w:pPr>
      <w:r>
        <w:t xml:space="preserve">Ideas to consider: </w:t>
      </w:r>
    </w:p>
    <w:p w14:paraId="53A7ED64" w14:textId="77777777" w:rsidR="00A1569F" w:rsidRDefault="00A1569F" w:rsidP="0008013B">
      <w:pPr>
        <w:spacing w:after="0" w:line="240" w:lineRule="auto"/>
        <w:ind w:left="994" w:firstLine="0"/>
      </w:pPr>
      <w:r>
        <w:t>*Sonoma Junior Commission on Women</w:t>
      </w:r>
    </w:p>
    <w:p w14:paraId="126E64ED" w14:textId="77777777" w:rsidR="00A1569F" w:rsidRDefault="00A1569F" w:rsidP="0008013B">
      <w:pPr>
        <w:spacing w:after="0" w:line="240" w:lineRule="auto"/>
        <w:ind w:left="994" w:firstLine="0"/>
      </w:pPr>
      <w:r>
        <w:t>*</w:t>
      </w:r>
      <w:proofErr w:type="spellStart"/>
      <w:r>
        <w:t>Cedaw</w:t>
      </w:r>
      <w:proofErr w:type="spellEnd"/>
      <w:r>
        <w:t xml:space="preserve"> and State/</w:t>
      </w:r>
      <w:proofErr w:type="spellStart"/>
      <w:r>
        <w:t>Nat’l</w:t>
      </w:r>
      <w:proofErr w:type="spellEnd"/>
      <w:r>
        <w:t xml:space="preserve"> legislation support </w:t>
      </w:r>
    </w:p>
    <w:p w14:paraId="6E74F5AC" w14:textId="77777777" w:rsidR="008A7315" w:rsidRDefault="00A1569F" w:rsidP="0008013B">
      <w:pPr>
        <w:spacing w:after="0" w:line="240" w:lineRule="auto"/>
        <w:ind w:left="994" w:firstLine="0"/>
      </w:pPr>
      <w:r>
        <w:t xml:space="preserve">*Align with other commissions to enhance power of voice </w:t>
      </w:r>
    </w:p>
    <w:p w14:paraId="15317550" w14:textId="77777777" w:rsidR="008A7315" w:rsidRDefault="008A7315" w:rsidP="0008013B">
      <w:pPr>
        <w:spacing w:after="0" w:line="240" w:lineRule="auto"/>
        <w:ind w:left="994" w:firstLine="0"/>
      </w:pPr>
    </w:p>
    <w:p w14:paraId="0A51DAB9" w14:textId="45848500" w:rsidR="008B3FB7" w:rsidRDefault="008A7315" w:rsidP="0008013B">
      <w:pPr>
        <w:spacing w:after="0" w:line="240" w:lineRule="auto"/>
        <w:ind w:left="994" w:firstLine="0"/>
      </w:pPr>
      <w:r>
        <w:t xml:space="preserve">Should we send representatives to NACW in 2022?   Follow up once the budget is updated. </w:t>
      </w:r>
      <w:r w:rsidR="006808E1">
        <w:tab/>
        <w:t xml:space="preserve"> </w:t>
      </w:r>
      <w:r w:rsidR="006808E1">
        <w:tab/>
        <w:t xml:space="preserve"> </w:t>
      </w:r>
      <w:r w:rsidR="006808E1">
        <w:tab/>
        <w:t xml:space="preserve"> </w:t>
      </w:r>
      <w:r w:rsidR="006808E1">
        <w:tab/>
        <w:t xml:space="preserve"> </w:t>
      </w:r>
      <w:r w:rsidR="006808E1">
        <w:tab/>
        <w:t xml:space="preserve"> </w:t>
      </w:r>
      <w:r w:rsidR="006808E1">
        <w:tab/>
        <w:t xml:space="preserve"> </w:t>
      </w:r>
      <w:r w:rsidR="006808E1">
        <w:tab/>
        <w:t xml:space="preserve"> </w:t>
      </w:r>
      <w:r w:rsidR="006808E1">
        <w:tab/>
      </w:r>
    </w:p>
    <w:p w14:paraId="65BC4B8C" w14:textId="11197382" w:rsidR="00A1569F" w:rsidRDefault="006808E1" w:rsidP="0008013B">
      <w:pPr>
        <w:numPr>
          <w:ilvl w:val="0"/>
          <w:numId w:val="1"/>
        </w:numPr>
        <w:spacing w:after="0" w:line="240" w:lineRule="auto"/>
        <w:ind w:hanging="994"/>
      </w:pPr>
      <w:proofErr w:type="spellStart"/>
      <w:r>
        <w:t>MCCoA</w:t>
      </w:r>
      <w:proofErr w:type="spellEnd"/>
      <w:r>
        <w:t xml:space="preserve"> Presentation Update </w:t>
      </w:r>
      <w:r w:rsidR="00701071">
        <w:t>(Crystal)</w:t>
      </w:r>
    </w:p>
    <w:p w14:paraId="590D9E6F" w14:textId="03647932" w:rsidR="00A1569F" w:rsidRDefault="00701071" w:rsidP="0008013B">
      <w:pPr>
        <w:spacing w:after="0" w:line="240" w:lineRule="auto"/>
        <w:ind w:left="994" w:firstLine="0"/>
      </w:pPr>
      <w:r>
        <w:t xml:space="preserve">Marin County Commission on Aging – Crystal did a presentation about our work </w:t>
      </w:r>
    </w:p>
    <w:p w14:paraId="408A376D" w14:textId="5BFA0E14" w:rsidR="00701071" w:rsidRDefault="00701071" w:rsidP="0008013B">
      <w:pPr>
        <w:spacing w:after="0" w:line="240" w:lineRule="auto"/>
        <w:ind w:left="994" w:firstLine="0"/>
      </w:pPr>
      <w:r>
        <w:t>Crystal will send to Chris who will distribute to MWC</w:t>
      </w:r>
    </w:p>
    <w:p w14:paraId="01408FDA" w14:textId="03AB2DED" w:rsidR="008B3FB7" w:rsidRDefault="006808E1" w:rsidP="0008013B">
      <w:pPr>
        <w:spacing w:after="0" w:line="240" w:lineRule="auto"/>
      </w:pPr>
      <w:r>
        <w:tab/>
        <w:t xml:space="preserve"> </w:t>
      </w:r>
      <w:r>
        <w:tab/>
        <w:t xml:space="preserve"> </w:t>
      </w:r>
      <w:r>
        <w:tab/>
        <w:t xml:space="preserve"> </w:t>
      </w:r>
      <w:r>
        <w:tab/>
        <w:t xml:space="preserve"> </w:t>
      </w:r>
      <w:r>
        <w:tab/>
        <w:t xml:space="preserve"> </w:t>
      </w:r>
      <w:r>
        <w:tab/>
        <w:t xml:space="preserve"> </w:t>
      </w:r>
      <w:r>
        <w:tab/>
        <w:t xml:space="preserve"> </w:t>
      </w:r>
      <w:r>
        <w:tab/>
      </w:r>
    </w:p>
    <w:p w14:paraId="24DB4ADB" w14:textId="3A6874C4" w:rsidR="008B3FB7" w:rsidRDefault="006808E1" w:rsidP="0008013B">
      <w:pPr>
        <w:numPr>
          <w:ilvl w:val="0"/>
          <w:numId w:val="1"/>
        </w:numPr>
        <w:spacing w:after="0" w:line="240" w:lineRule="auto"/>
        <w:ind w:hanging="994"/>
      </w:pPr>
      <w:r>
        <w:t xml:space="preserve">Nominating Committee present slate </w:t>
      </w:r>
      <w:r>
        <w:tab/>
        <w:t xml:space="preserve"> </w:t>
      </w:r>
      <w:r>
        <w:tab/>
        <w:t xml:space="preserve"> </w:t>
      </w:r>
      <w:r>
        <w:tab/>
        <w:t xml:space="preserve"> </w:t>
      </w:r>
      <w:r>
        <w:tab/>
        <w:t xml:space="preserve"> </w:t>
      </w:r>
      <w:r>
        <w:tab/>
        <w:t xml:space="preserve"> </w:t>
      </w:r>
      <w:r>
        <w:tab/>
        <w:t xml:space="preserve"> </w:t>
      </w:r>
      <w:r>
        <w:tab/>
        <w:t xml:space="preserve"> </w:t>
      </w:r>
    </w:p>
    <w:p w14:paraId="0BD370EE" w14:textId="74F30963" w:rsidR="008B3FB7" w:rsidRDefault="006F466E" w:rsidP="0008013B">
      <w:pPr>
        <w:spacing w:after="0" w:line="240" w:lineRule="auto"/>
        <w:ind w:left="1002"/>
      </w:pPr>
      <w:r>
        <w:t xml:space="preserve">SC presented the slate: </w:t>
      </w:r>
      <w:r w:rsidR="006808E1">
        <w:t xml:space="preserve"> </w:t>
      </w:r>
    </w:p>
    <w:p w14:paraId="579DFCE0" w14:textId="77777777" w:rsidR="00EF2488" w:rsidRPr="00EF2488" w:rsidRDefault="00EF2488" w:rsidP="00EF2488">
      <w:pPr>
        <w:spacing w:after="0" w:line="240" w:lineRule="auto"/>
        <w:ind w:left="0" w:firstLine="0"/>
        <w:rPr>
          <w:rFonts w:ascii="Helvetica" w:eastAsia="Times New Roman" w:hAnsi="Helvetica" w:cs="Times New Roman"/>
          <w:sz w:val="18"/>
          <w:szCs w:val="18"/>
          <w:lang w:bidi="ar-SA"/>
        </w:rPr>
      </w:pPr>
      <w:r w:rsidRPr="00EF2488">
        <w:rPr>
          <w:rFonts w:eastAsia="Times New Roman"/>
          <w:sz w:val="24"/>
          <w:lang w:bidi="ar-SA"/>
        </w:rPr>
        <w:t>Chair- Sherene</w:t>
      </w:r>
    </w:p>
    <w:p w14:paraId="62FB121D" w14:textId="77777777" w:rsidR="00EF2488" w:rsidRPr="00EF2488" w:rsidRDefault="00EF2488" w:rsidP="00EF2488">
      <w:pPr>
        <w:spacing w:after="0" w:line="240" w:lineRule="auto"/>
        <w:ind w:left="0" w:firstLine="0"/>
        <w:rPr>
          <w:rFonts w:ascii="Helvetica" w:eastAsia="Times New Roman" w:hAnsi="Helvetica" w:cs="Times New Roman"/>
          <w:sz w:val="18"/>
          <w:szCs w:val="18"/>
          <w:lang w:bidi="ar-SA"/>
        </w:rPr>
      </w:pPr>
      <w:r w:rsidRPr="00EF2488">
        <w:rPr>
          <w:rFonts w:eastAsia="Times New Roman"/>
          <w:sz w:val="24"/>
          <w:lang w:bidi="ar-SA"/>
        </w:rPr>
        <w:t>Vice-Chair - Amy</w:t>
      </w:r>
    </w:p>
    <w:p w14:paraId="54F2BC39" w14:textId="77777777" w:rsidR="00EF2488" w:rsidRPr="00EF2488" w:rsidRDefault="00EF2488" w:rsidP="00EF2488">
      <w:pPr>
        <w:spacing w:after="0" w:line="240" w:lineRule="auto"/>
        <w:ind w:left="0" w:firstLine="0"/>
        <w:rPr>
          <w:rFonts w:ascii="Helvetica" w:eastAsia="Times New Roman" w:hAnsi="Helvetica" w:cs="Times New Roman"/>
          <w:sz w:val="18"/>
          <w:szCs w:val="18"/>
          <w:lang w:bidi="ar-SA"/>
        </w:rPr>
      </w:pPr>
      <w:r w:rsidRPr="00EF2488">
        <w:rPr>
          <w:rFonts w:eastAsia="Times New Roman"/>
          <w:sz w:val="24"/>
          <w:lang w:bidi="ar-SA"/>
        </w:rPr>
        <w:t>Secretary - Sally</w:t>
      </w:r>
    </w:p>
    <w:p w14:paraId="7F2BC0CD" w14:textId="77777777" w:rsidR="00EF2488" w:rsidRPr="00EF2488" w:rsidRDefault="00EF2488" w:rsidP="00EF2488">
      <w:pPr>
        <w:spacing w:after="0" w:line="240" w:lineRule="auto"/>
        <w:ind w:left="0" w:firstLine="0"/>
        <w:rPr>
          <w:rFonts w:ascii="Helvetica" w:eastAsia="Times New Roman" w:hAnsi="Helvetica" w:cs="Times New Roman"/>
          <w:sz w:val="18"/>
          <w:szCs w:val="18"/>
          <w:lang w:bidi="ar-SA"/>
        </w:rPr>
      </w:pPr>
      <w:r w:rsidRPr="00EF2488">
        <w:rPr>
          <w:rFonts w:eastAsia="Times New Roman"/>
          <w:sz w:val="24"/>
          <w:lang w:bidi="ar-SA"/>
        </w:rPr>
        <w:lastRenderedPageBreak/>
        <w:t>Treasurer - Barbara</w:t>
      </w:r>
    </w:p>
    <w:p w14:paraId="4C908078" w14:textId="77777777" w:rsidR="00EF2488" w:rsidRPr="00EF2488" w:rsidRDefault="00EF2488" w:rsidP="00EF2488">
      <w:pPr>
        <w:spacing w:after="0" w:line="240" w:lineRule="auto"/>
        <w:ind w:left="0" w:firstLine="0"/>
        <w:rPr>
          <w:rFonts w:ascii="Helvetica" w:eastAsia="Times New Roman" w:hAnsi="Helvetica" w:cs="Times New Roman"/>
          <w:sz w:val="18"/>
          <w:szCs w:val="18"/>
          <w:lang w:bidi="ar-SA"/>
        </w:rPr>
      </w:pPr>
      <w:r w:rsidRPr="00EF2488">
        <w:rPr>
          <w:rFonts w:eastAsia="Times New Roman"/>
          <w:sz w:val="24"/>
          <w:lang w:bidi="ar-SA"/>
        </w:rPr>
        <w:t>Nominating committee - Laura, Sally, Barbara</w:t>
      </w:r>
    </w:p>
    <w:p w14:paraId="5E9D4925" w14:textId="6AA7A9DF" w:rsidR="00EF2488" w:rsidRPr="00EF2488" w:rsidRDefault="00EF2488" w:rsidP="00EF2488">
      <w:pPr>
        <w:spacing w:after="0" w:line="240" w:lineRule="auto"/>
        <w:ind w:left="0" w:firstLine="0"/>
        <w:rPr>
          <w:rFonts w:ascii="Helvetica" w:eastAsia="Times New Roman" w:hAnsi="Helvetica" w:cs="Times New Roman"/>
          <w:sz w:val="18"/>
          <w:szCs w:val="18"/>
          <w:lang w:bidi="ar-SA"/>
        </w:rPr>
      </w:pPr>
      <w:r w:rsidRPr="00EF2488">
        <w:rPr>
          <w:rFonts w:eastAsia="Times New Roman"/>
          <w:sz w:val="24"/>
          <w:lang w:bidi="ar-SA"/>
        </w:rPr>
        <w:t>Association of C</w:t>
      </w:r>
      <w:r w:rsidR="001E6DE8">
        <w:rPr>
          <w:rFonts w:eastAsia="Times New Roman"/>
          <w:sz w:val="24"/>
          <w:lang w:bidi="ar-SA"/>
        </w:rPr>
        <w:t>a</w:t>
      </w:r>
      <w:r w:rsidRPr="00EF2488">
        <w:rPr>
          <w:rFonts w:eastAsia="Times New Roman"/>
          <w:sz w:val="24"/>
          <w:lang w:bidi="ar-SA"/>
        </w:rPr>
        <w:t>lifornia Commissions for women delegate - Sally</w:t>
      </w:r>
    </w:p>
    <w:p w14:paraId="530BEA34" w14:textId="77777777" w:rsidR="00EF2488" w:rsidRPr="00EF2488" w:rsidRDefault="00EF2488" w:rsidP="00EF2488">
      <w:pPr>
        <w:spacing w:after="0" w:line="240" w:lineRule="auto"/>
        <w:ind w:left="0" w:firstLine="0"/>
        <w:rPr>
          <w:rFonts w:ascii="Helvetica" w:eastAsia="Times New Roman" w:hAnsi="Helvetica" w:cs="Times New Roman"/>
          <w:sz w:val="18"/>
          <w:szCs w:val="18"/>
          <w:lang w:bidi="ar-SA"/>
        </w:rPr>
      </w:pPr>
      <w:r w:rsidRPr="00EF2488">
        <w:rPr>
          <w:rFonts w:eastAsia="Times New Roman"/>
          <w:sz w:val="24"/>
          <w:lang w:bidi="ar-SA"/>
        </w:rPr>
        <w:t>Alternate- open</w:t>
      </w:r>
    </w:p>
    <w:p w14:paraId="0B24BDF6" w14:textId="77777777" w:rsidR="00EF2488" w:rsidRPr="00EF2488" w:rsidRDefault="00EF2488" w:rsidP="00EF2488">
      <w:pPr>
        <w:spacing w:after="0" w:line="240" w:lineRule="auto"/>
        <w:ind w:left="0" w:firstLine="0"/>
        <w:rPr>
          <w:rFonts w:ascii="Helvetica" w:eastAsia="Times New Roman" w:hAnsi="Helvetica" w:cs="Times New Roman"/>
          <w:sz w:val="18"/>
          <w:szCs w:val="18"/>
          <w:lang w:bidi="ar-SA"/>
        </w:rPr>
      </w:pPr>
      <w:r w:rsidRPr="00EF2488">
        <w:rPr>
          <w:rFonts w:eastAsia="Times New Roman"/>
          <w:sz w:val="24"/>
          <w:lang w:bidi="ar-SA"/>
        </w:rPr>
        <w:t>National rep - Sherene</w:t>
      </w:r>
    </w:p>
    <w:p w14:paraId="1B983D84" w14:textId="76827618" w:rsidR="00EF2488" w:rsidRPr="00EF2488" w:rsidRDefault="001E6DE8" w:rsidP="00EF2488">
      <w:pPr>
        <w:spacing w:after="0" w:line="240" w:lineRule="auto"/>
        <w:ind w:left="0" w:firstLine="0"/>
        <w:rPr>
          <w:rFonts w:ascii="Helvetica" w:eastAsia="Times New Roman" w:hAnsi="Helvetica" w:cs="Times New Roman"/>
          <w:sz w:val="18"/>
          <w:szCs w:val="18"/>
          <w:lang w:bidi="ar-SA"/>
        </w:rPr>
      </w:pPr>
      <w:r>
        <w:rPr>
          <w:rFonts w:eastAsia="Times New Roman"/>
          <w:sz w:val="24"/>
          <w:lang w:bidi="ar-SA"/>
        </w:rPr>
        <w:t>D</w:t>
      </w:r>
      <w:r w:rsidR="00EF2488" w:rsidRPr="00EF2488">
        <w:rPr>
          <w:rFonts w:eastAsia="Times New Roman"/>
          <w:sz w:val="24"/>
          <w:lang w:bidi="ar-SA"/>
        </w:rPr>
        <w:t>elegate - Laura</w:t>
      </w:r>
    </w:p>
    <w:p w14:paraId="3A7CBECE" w14:textId="77777777" w:rsidR="00EF2488" w:rsidRPr="00EF2488" w:rsidRDefault="00EF2488" w:rsidP="00EF2488">
      <w:pPr>
        <w:spacing w:after="0" w:line="240" w:lineRule="auto"/>
        <w:ind w:left="0" w:firstLine="0"/>
        <w:rPr>
          <w:rFonts w:ascii="Helvetica" w:eastAsia="Times New Roman" w:hAnsi="Helvetica" w:cs="Times New Roman"/>
          <w:sz w:val="18"/>
          <w:szCs w:val="18"/>
          <w:lang w:bidi="ar-SA"/>
        </w:rPr>
      </w:pPr>
      <w:r w:rsidRPr="00EF2488">
        <w:rPr>
          <w:rFonts w:eastAsia="Times New Roman"/>
          <w:sz w:val="24"/>
          <w:lang w:bidi="ar-SA"/>
        </w:rPr>
        <w:t>MTGC co-chair - Crystal</w:t>
      </w:r>
    </w:p>
    <w:p w14:paraId="5EB0B41C" w14:textId="77777777" w:rsidR="00EF2488" w:rsidRPr="00EF2488" w:rsidRDefault="00EF2488" w:rsidP="00EF2488">
      <w:pPr>
        <w:spacing w:after="0" w:line="240" w:lineRule="auto"/>
        <w:ind w:left="0" w:firstLine="0"/>
        <w:rPr>
          <w:rFonts w:ascii="Helvetica" w:eastAsia="Times New Roman" w:hAnsi="Helvetica" w:cs="Times New Roman"/>
          <w:sz w:val="18"/>
          <w:szCs w:val="18"/>
          <w:lang w:bidi="ar-SA"/>
        </w:rPr>
      </w:pPr>
      <w:r w:rsidRPr="00EF2488">
        <w:rPr>
          <w:rFonts w:eastAsia="Times New Roman"/>
          <w:sz w:val="24"/>
          <w:lang w:bidi="ar-SA"/>
        </w:rPr>
        <w:t>SART committee - Crystal, Barbara, Laura</w:t>
      </w:r>
    </w:p>
    <w:p w14:paraId="3BFA76C1" w14:textId="4F8D5F4F" w:rsidR="00EF2488" w:rsidRPr="00EF2488" w:rsidRDefault="00EF2488" w:rsidP="00EF2488">
      <w:pPr>
        <w:spacing w:after="0" w:line="240" w:lineRule="auto"/>
        <w:ind w:left="0" w:firstLine="0"/>
        <w:rPr>
          <w:rFonts w:ascii="Helvetica" w:eastAsia="Times New Roman" w:hAnsi="Helvetica" w:cs="Times New Roman"/>
          <w:sz w:val="18"/>
          <w:szCs w:val="18"/>
          <w:lang w:bidi="ar-SA"/>
        </w:rPr>
      </w:pPr>
      <w:r w:rsidRPr="00EF2488">
        <w:rPr>
          <w:rFonts w:eastAsia="Times New Roman"/>
          <w:sz w:val="24"/>
          <w:lang w:bidi="ar-SA"/>
        </w:rPr>
        <w:t>Equal E</w:t>
      </w:r>
      <w:r w:rsidR="001E6DE8">
        <w:rPr>
          <w:rFonts w:eastAsia="Times New Roman"/>
          <w:sz w:val="24"/>
          <w:lang w:bidi="ar-SA"/>
        </w:rPr>
        <w:t>m</w:t>
      </w:r>
      <w:r w:rsidRPr="00EF2488">
        <w:rPr>
          <w:rFonts w:eastAsia="Times New Roman"/>
          <w:sz w:val="24"/>
          <w:lang w:bidi="ar-SA"/>
        </w:rPr>
        <w:t>ployment Advisory Committee - Crystal</w:t>
      </w:r>
    </w:p>
    <w:p w14:paraId="12AAA920" w14:textId="77777777" w:rsidR="00EF2488" w:rsidRPr="00EF2488" w:rsidRDefault="00EF2488" w:rsidP="00EF2488">
      <w:pPr>
        <w:spacing w:after="0" w:line="240" w:lineRule="auto"/>
        <w:ind w:left="0" w:firstLine="0"/>
        <w:rPr>
          <w:rFonts w:ascii="Helvetica" w:eastAsia="Times New Roman" w:hAnsi="Helvetica" w:cs="Times New Roman"/>
          <w:sz w:val="18"/>
          <w:szCs w:val="18"/>
          <w:lang w:bidi="ar-SA"/>
        </w:rPr>
      </w:pPr>
      <w:r w:rsidRPr="00EF2488">
        <w:rPr>
          <w:rFonts w:eastAsia="Times New Roman"/>
          <w:sz w:val="24"/>
          <w:lang w:bidi="ar-SA"/>
        </w:rPr>
        <w:t>Consent Decree Committee - Amy, Sherene</w:t>
      </w:r>
    </w:p>
    <w:p w14:paraId="5B5DA46D" w14:textId="77777777" w:rsidR="0008013B" w:rsidRDefault="0008013B" w:rsidP="0008013B">
      <w:pPr>
        <w:spacing w:after="0" w:line="240" w:lineRule="auto"/>
        <w:ind w:left="1002"/>
      </w:pPr>
    </w:p>
    <w:p w14:paraId="635CBD14" w14:textId="5736F607" w:rsidR="0081445C" w:rsidRDefault="0081445C" w:rsidP="0008013B">
      <w:pPr>
        <w:spacing w:after="0" w:line="240" w:lineRule="auto"/>
        <w:ind w:left="1002"/>
      </w:pPr>
      <w:r>
        <w:t>Motion for slate approved:  LA, JJ</w:t>
      </w:r>
      <w:r w:rsidR="00104264">
        <w:tab/>
      </w:r>
      <w:r w:rsidR="00104264">
        <w:tab/>
      </w:r>
      <w:r>
        <w:t xml:space="preserve">Vote Yes:  AS, SC, JJ, CM, LA, </w:t>
      </w:r>
    </w:p>
    <w:p w14:paraId="2C92AD7D" w14:textId="77777777" w:rsidR="00B237B3" w:rsidRDefault="00B237B3" w:rsidP="0008013B">
      <w:pPr>
        <w:spacing w:after="0" w:line="240" w:lineRule="auto"/>
        <w:ind w:left="1002"/>
      </w:pPr>
    </w:p>
    <w:p w14:paraId="1F1AF147" w14:textId="3CF577F6" w:rsidR="00851726" w:rsidRDefault="006808E1" w:rsidP="0008013B">
      <w:pPr>
        <w:numPr>
          <w:ilvl w:val="0"/>
          <w:numId w:val="1"/>
        </w:numPr>
        <w:spacing w:after="0" w:line="240" w:lineRule="auto"/>
        <w:ind w:hanging="994"/>
      </w:pPr>
      <w:r>
        <w:t xml:space="preserve">Retreat Committee Update  </w:t>
      </w:r>
    </w:p>
    <w:p w14:paraId="6158F2F3" w14:textId="77777777" w:rsidR="00851726" w:rsidRDefault="00851726" w:rsidP="0008013B">
      <w:pPr>
        <w:spacing w:after="0" w:line="240" w:lineRule="auto"/>
        <w:ind w:left="994" w:firstLine="0"/>
      </w:pPr>
      <w:r>
        <w:t xml:space="preserve">June 19 booked </w:t>
      </w:r>
    </w:p>
    <w:p w14:paraId="0A53455D" w14:textId="648E82D6" w:rsidR="00851726" w:rsidRDefault="00851726" w:rsidP="0008013B">
      <w:pPr>
        <w:spacing w:after="0" w:line="240" w:lineRule="auto"/>
        <w:ind w:left="994" w:firstLine="0"/>
      </w:pPr>
      <w:r>
        <w:t xml:space="preserve">Tanis from Food Bank as a </w:t>
      </w:r>
      <w:proofErr w:type="gramStart"/>
      <w:r>
        <w:t>Speaker  10:30</w:t>
      </w:r>
      <w:proofErr w:type="gramEnd"/>
      <w:r>
        <w:t>am</w:t>
      </w:r>
    </w:p>
    <w:p w14:paraId="4A3E41E7" w14:textId="45790B21" w:rsidR="00851726" w:rsidRDefault="00851726" w:rsidP="0008013B">
      <w:pPr>
        <w:spacing w:after="0" w:line="240" w:lineRule="auto"/>
        <w:ind w:left="994" w:firstLine="0"/>
      </w:pPr>
      <w:r>
        <w:t xml:space="preserve">10-12 noon meeting </w:t>
      </w:r>
    </w:p>
    <w:p w14:paraId="4FACBB51" w14:textId="72150A65" w:rsidR="00851726" w:rsidRDefault="00851726" w:rsidP="0008013B">
      <w:pPr>
        <w:spacing w:after="0" w:line="240" w:lineRule="auto"/>
        <w:ind w:left="994" w:firstLine="0"/>
      </w:pPr>
      <w:r>
        <w:t>Homework:  Review Mission Statement and Strategic Plan, Review slides from CCSW bootcamp</w:t>
      </w:r>
    </w:p>
    <w:p w14:paraId="4E05EE84" w14:textId="6A7DDCB5" w:rsidR="00851726" w:rsidRDefault="00851726" w:rsidP="0008013B">
      <w:pPr>
        <w:spacing w:after="0" w:line="240" w:lineRule="auto"/>
        <w:ind w:left="994" w:firstLine="0"/>
      </w:pPr>
      <w:r>
        <w:t xml:space="preserve">Meeting will be in person and outdoors </w:t>
      </w:r>
    </w:p>
    <w:p w14:paraId="7988E9F0" w14:textId="6B650455" w:rsidR="006E133A" w:rsidRDefault="006E133A" w:rsidP="0008013B">
      <w:pPr>
        <w:spacing w:after="0" w:line="240" w:lineRule="auto"/>
        <w:ind w:left="994" w:firstLine="0"/>
      </w:pPr>
      <w:r>
        <w:t xml:space="preserve">Budget for meeting – Barbara to reach out to Chris </w:t>
      </w:r>
    </w:p>
    <w:p w14:paraId="1CA0EDA9" w14:textId="0CF0245E" w:rsidR="008B3FB7" w:rsidRDefault="006808E1" w:rsidP="00494C79">
      <w:pPr>
        <w:spacing w:after="0"/>
        <w:ind w:left="0" w:firstLine="0"/>
      </w:pPr>
      <w:r>
        <w:t xml:space="preserve"> </w:t>
      </w:r>
      <w:r>
        <w:tab/>
      </w:r>
      <w:r>
        <w:rPr>
          <w:b/>
        </w:rPr>
        <w:t xml:space="preserve"> </w:t>
      </w:r>
      <w:r>
        <w:rPr>
          <w:b/>
        </w:rPr>
        <w:tab/>
        <w:t xml:space="preserve"> </w:t>
      </w:r>
      <w:r>
        <w:rPr>
          <w:b/>
        </w:rPr>
        <w:tab/>
        <w:t xml:space="preserve"> </w:t>
      </w:r>
      <w:r>
        <w:rPr>
          <w:b/>
        </w:rPr>
        <w:tab/>
        <w:t xml:space="preserve"> </w:t>
      </w:r>
      <w:r>
        <w:rPr>
          <w:b/>
        </w:rPr>
        <w:tab/>
      </w:r>
      <w:r>
        <w:t xml:space="preserve"> </w:t>
      </w:r>
    </w:p>
    <w:p w14:paraId="7CBF3666" w14:textId="5BC8B68B" w:rsidR="00B237B3" w:rsidRPr="00494C79" w:rsidRDefault="006808E1" w:rsidP="00494C79">
      <w:pPr>
        <w:numPr>
          <w:ilvl w:val="0"/>
          <w:numId w:val="1"/>
        </w:numPr>
        <w:spacing w:after="0"/>
        <w:ind w:hanging="994"/>
        <w:rPr>
          <w:strike/>
        </w:rPr>
      </w:pPr>
      <w:r w:rsidRPr="00494C79">
        <w:rPr>
          <w:strike/>
        </w:rPr>
        <w:t xml:space="preserve">Commission on Aging - Debrief </w:t>
      </w:r>
      <w:r w:rsidRPr="00494C79">
        <w:rPr>
          <w:strike/>
        </w:rPr>
        <w:tab/>
        <w:t xml:space="preserve"> </w:t>
      </w:r>
      <w:r w:rsidR="00494C79" w:rsidRPr="00494C79">
        <w:t>duplicate agenda item</w:t>
      </w:r>
    </w:p>
    <w:p w14:paraId="64CA1FCB" w14:textId="12164E1C" w:rsidR="008B3FB7" w:rsidRDefault="006808E1" w:rsidP="00494C79">
      <w:pPr>
        <w:spacing w:after="0"/>
      </w:pPr>
      <w:r>
        <w:tab/>
        <w:t xml:space="preserve"> </w:t>
      </w:r>
      <w:r>
        <w:tab/>
        <w:t xml:space="preserve"> </w:t>
      </w:r>
      <w:r>
        <w:tab/>
        <w:t xml:space="preserve"> </w:t>
      </w:r>
      <w:r>
        <w:tab/>
        <w:t xml:space="preserve"> </w:t>
      </w:r>
      <w:r>
        <w:tab/>
        <w:t xml:space="preserve"> </w:t>
      </w:r>
      <w:r>
        <w:tab/>
        <w:t xml:space="preserve"> </w:t>
      </w:r>
      <w:r>
        <w:tab/>
      </w:r>
    </w:p>
    <w:p w14:paraId="0E9CFBDE" w14:textId="77777777" w:rsidR="00B237B3" w:rsidRDefault="006808E1" w:rsidP="00494C79">
      <w:pPr>
        <w:numPr>
          <w:ilvl w:val="0"/>
          <w:numId w:val="1"/>
        </w:numPr>
        <w:spacing w:after="0"/>
        <w:ind w:hanging="994"/>
      </w:pPr>
      <w:r>
        <w:t xml:space="preserve">Outreach Orders: Bloom, Spahr Center, Etc. </w:t>
      </w:r>
      <w:r>
        <w:tab/>
      </w:r>
    </w:p>
    <w:p w14:paraId="377727A6" w14:textId="4B526B44" w:rsidR="00B237B3" w:rsidRDefault="00494C79" w:rsidP="00494C79">
      <w:pPr>
        <w:pStyle w:val="ListParagraph"/>
        <w:spacing w:after="0"/>
        <w:ind w:left="994" w:firstLine="0"/>
      </w:pPr>
      <w:r>
        <w:t xml:space="preserve">Purchased mirrors for Bloom – 400 stand up mirrors for their kits </w:t>
      </w:r>
    </w:p>
    <w:p w14:paraId="33E9E460" w14:textId="1B0E15AB" w:rsidR="009C6368" w:rsidRDefault="009C6368" w:rsidP="00494C79">
      <w:pPr>
        <w:pStyle w:val="ListParagraph"/>
        <w:spacing w:after="0"/>
        <w:ind w:left="994" w:firstLine="0"/>
      </w:pPr>
      <w:r>
        <w:t>Emergency whistles on a key chain with light – 50% to Spahr and 50% for other events</w:t>
      </w:r>
    </w:p>
    <w:p w14:paraId="587D532E" w14:textId="061B905C" w:rsidR="006E133A" w:rsidRDefault="00A40DBC" w:rsidP="006E133A">
      <w:pPr>
        <w:pStyle w:val="ListParagraph"/>
        <w:spacing w:after="0"/>
        <w:ind w:left="994" w:firstLine="0"/>
      </w:pPr>
      <w:r>
        <w:t xml:space="preserve">Parting gifts for commissioners </w:t>
      </w:r>
    </w:p>
    <w:p w14:paraId="39329FD0" w14:textId="4E96EA07" w:rsidR="008B3FB7" w:rsidRDefault="006808E1" w:rsidP="00494C79">
      <w:pPr>
        <w:spacing w:after="0"/>
      </w:pPr>
      <w:r>
        <w:t xml:space="preserve"> </w:t>
      </w:r>
      <w:r>
        <w:tab/>
        <w:t xml:space="preserve"> </w:t>
      </w:r>
      <w:r>
        <w:tab/>
        <w:t xml:space="preserve"> </w:t>
      </w:r>
      <w:r>
        <w:tab/>
        <w:t xml:space="preserve"> </w:t>
      </w:r>
      <w:r>
        <w:tab/>
        <w:t xml:space="preserve"> </w:t>
      </w:r>
      <w:r>
        <w:tab/>
      </w:r>
    </w:p>
    <w:p w14:paraId="6DDD3D50" w14:textId="77777777" w:rsidR="00A03F59" w:rsidRDefault="006808E1" w:rsidP="00494C79">
      <w:pPr>
        <w:numPr>
          <w:ilvl w:val="0"/>
          <w:numId w:val="1"/>
        </w:numPr>
        <w:spacing w:after="0"/>
        <w:ind w:hanging="994"/>
      </w:pPr>
      <w:r>
        <w:t xml:space="preserve">Open Time for Commissioners </w:t>
      </w:r>
      <w:r>
        <w:tab/>
        <w:t xml:space="preserve"> </w:t>
      </w:r>
    </w:p>
    <w:p w14:paraId="713D14D0" w14:textId="4394A73B" w:rsidR="00A03F59" w:rsidRDefault="00A03F59" w:rsidP="00A03F59">
      <w:pPr>
        <w:spacing w:after="0"/>
        <w:ind w:left="994" w:firstLine="0"/>
      </w:pPr>
      <w:r>
        <w:t xml:space="preserve">SC meeting with Supervisor: Reach out to </w:t>
      </w:r>
      <w:proofErr w:type="spellStart"/>
      <w:r>
        <w:t>Womens</w:t>
      </w:r>
      <w:proofErr w:type="spellEnd"/>
      <w:r>
        <w:t xml:space="preserve"> Pact in San Rafael, Women on Boards</w:t>
      </w:r>
    </w:p>
    <w:p w14:paraId="02705C05" w14:textId="77777777" w:rsidR="00A03756" w:rsidRDefault="00A03756" w:rsidP="00A03F59">
      <w:pPr>
        <w:spacing w:after="0"/>
        <w:ind w:left="994" w:firstLine="0"/>
      </w:pPr>
      <w:r>
        <w:t>Yellow card for Retreat</w:t>
      </w:r>
    </w:p>
    <w:p w14:paraId="6DDB2CD1" w14:textId="2A9DA937" w:rsidR="00A03756" w:rsidRDefault="00A03756" w:rsidP="00A03F59">
      <w:pPr>
        <w:spacing w:after="0"/>
        <w:ind w:left="994" w:firstLine="0"/>
      </w:pPr>
      <w:r>
        <w:t xml:space="preserve">Get on BOS schedule </w:t>
      </w:r>
    </w:p>
    <w:p w14:paraId="7D717386" w14:textId="13931B02" w:rsidR="00A03756" w:rsidRDefault="00A03756" w:rsidP="00A03F59">
      <w:pPr>
        <w:spacing w:after="0"/>
        <w:ind w:left="994" w:firstLine="0"/>
      </w:pPr>
      <w:r>
        <w:t xml:space="preserve">Amy still trying to get </w:t>
      </w:r>
      <w:r w:rsidR="000E4DBD">
        <w:t>an appt with NOW to move Consent Decree discussion forward</w:t>
      </w:r>
    </w:p>
    <w:p w14:paraId="6629CC12" w14:textId="2B86CFB5" w:rsidR="008B3FB7" w:rsidRDefault="006808E1" w:rsidP="00A03F59">
      <w:pPr>
        <w:spacing w:after="0"/>
        <w:ind w:left="994" w:firstLine="0"/>
      </w:pPr>
      <w:r>
        <w:tab/>
        <w:t xml:space="preserve"> </w:t>
      </w:r>
      <w:r>
        <w:tab/>
        <w:t xml:space="preserve"> </w:t>
      </w:r>
      <w:r>
        <w:tab/>
        <w:t xml:space="preserve"> </w:t>
      </w:r>
      <w:r>
        <w:tab/>
        <w:t xml:space="preserve"> </w:t>
      </w:r>
      <w:r>
        <w:tab/>
      </w:r>
    </w:p>
    <w:p w14:paraId="6C86C2C0" w14:textId="4A1143E7" w:rsidR="008B3FB7" w:rsidRDefault="006808E1" w:rsidP="00494C79">
      <w:pPr>
        <w:numPr>
          <w:ilvl w:val="0"/>
          <w:numId w:val="1"/>
        </w:numPr>
        <w:spacing w:after="0"/>
        <w:ind w:hanging="994"/>
      </w:pPr>
      <w:r>
        <w:t>Next meeting</w:t>
      </w:r>
      <w:r w:rsidR="00EA6078">
        <w:t xml:space="preserve"> will be the retreat June 19</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p>
    <w:p w14:paraId="1C0EF7B3" w14:textId="257B58E2" w:rsidR="008B3FB7" w:rsidRDefault="006808E1" w:rsidP="00EA6078">
      <w:pPr>
        <w:numPr>
          <w:ilvl w:val="0"/>
          <w:numId w:val="1"/>
        </w:numPr>
        <w:spacing w:after="0"/>
        <w:ind w:hanging="994"/>
      </w:pPr>
      <w:r>
        <w:t xml:space="preserve">Adjournment </w:t>
      </w:r>
      <w: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p>
    <w:p w14:paraId="13B42400" w14:textId="49F88E25" w:rsidR="00BF4CF0" w:rsidRDefault="00B237B3" w:rsidP="00EA6078">
      <w:pPr>
        <w:spacing w:after="165"/>
        <w:ind w:left="274" w:firstLine="720"/>
      </w:pPr>
      <w:r>
        <w:t xml:space="preserve">Meeting adjourned </w:t>
      </w:r>
      <w:r w:rsidR="00A40DBC">
        <w:t xml:space="preserve">at </w:t>
      </w:r>
      <w:r w:rsidR="00EA6078">
        <w:t>8:1</w:t>
      </w:r>
      <w:r w:rsidR="00BF4CF0">
        <w:t>4pm</w:t>
      </w:r>
    </w:p>
    <w:p w14:paraId="1A612F20" w14:textId="77777777" w:rsidR="00104264" w:rsidRDefault="006808E1" w:rsidP="00EA6078">
      <w:pPr>
        <w:spacing w:after="201"/>
        <w:ind w:left="231" w:firstLine="0"/>
        <w:jc w:val="center"/>
        <w:rPr>
          <w:sz w:val="20"/>
          <w:szCs w:val="20"/>
        </w:rPr>
      </w:pPr>
      <w:r w:rsidRPr="00104264">
        <w:rPr>
          <w:noProof/>
          <w:sz w:val="20"/>
          <w:szCs w:val="20"/>
        </w:rPr>
        <w:drawing>
          <wp:inline distT="0" distB="0" distL="0" distR="0" wp14:anchorId="199E9B62" wp14:editId="6AC1BD37">
            <wp:extent cx="2774950" cy="374650"/>
            <wp:effectExtent l="0" t="0" r="6350" b="6350"/>
            <wp:docPr id="123" name="Picture 12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8"/>
                    <a:stretch>
                      <a:fillRect/>
                    </a:stretch>
                  </pic:blipFill>
                  <pic:spPr>
                    <a:xfrm>
                      <a:off x="0" y="0"/>
                      <a:ext cx="2777831" cy="375039"/>
                    </a:xfrm>
                    <a:prstGeom prst="rect">
                      <a:avLst/>
                    </a:prstGeom>
                  </pic:spPr>
                </pic:pic>
              </a:graphicData>
            </a:graphic>
          </wp:inline>
        </w:drawing>
      </w:r>
      <w:r w:rsidRPr="00104264">
        <w:rPr>
          <w:sz w:val="20"/>
          <w:szCs w:val="20"/>
        </w:rPr>
        <w:t xml:space="preserve"> </w:t>
      </w:r>
    </w:p>
    <w:p w14:paraId="3DF72ED3" w14:textId="72895A7C" w:rsidR="008B3FB7" w:rsidRPr="00104264" w:rsidRDefault="006808E1" w:rsidP="00EA6078">
      <w:pPr>
        <w:spacing w:after="201"/>
        <w:ind w:left="231" w:firstLine="0"/>
        <w:jc w:val="center"/>
        <w:rPr>
          <w:sz w:val="20"/>
          <w:szCs w:val="20"/>
        </w:rPr>
      </w:pPr>
      <w:r w:rsidRPr="00104264">
        <w:rPr>
          <w:sz w:val="20"/>
          <w:szCs w:val="20"/>
        </w:rPr>
        <w:t xml:space="preserve">For disability accommodations please phone (Voice) (415) 473-6189, CA Relay 711, or e-mail </w:t>
      </w:r>
      <w:r w:rsidRPr="00104264">
        <w:rPr>
          <w:b/>
          <w:sz w:val="20"/>
          <w:szCs w:val="20"/>
          <w:u w:val="single" w:color="000000"/>
        </w:rPr>
        <w:t>cshaw@marincounty.org</w:t>
      </w:r>
      <w:r w:rsidRPr="00104264">
        <w:rPr>
          <w:sz w:val="20"/>
          <w:szCs w:val="20"/>
        </w:rPr>
        <w:t xml:space="preserve"> at least five business days in advance of the event. The County will do its best to fulfill requests received with less than five business days’ notice. Copies of documents are available in alternative formats, upon request. </w:t>
      </w:r>
    </w:p>
    <w:p w14:paraId="4ECC371C" w14:textId="77777777" w:rsidR="008B3FB7" w:rsidRDefault="006808E1">
      <w:pPr>
        <w:spacing w:after="0"/>
        <w:ind w:left="191" w:firstLine="0"/>
        <w:jc w:val="center"/>
      </w:pPr>
      <w:r>
        <w:rPr>
          <w:sz w:val="10"/>
        </w:rPr>
        <w:t xml:space="preserve"> </w:t>
      </w:r>
    </w:p>
    <w:sectPr w:rsidR="008B3FB7" w:rsidSect="00104264">
      <w:footerReference w:type="default" r:id="rId9"/>
      <w:pgSz w:w="12240" w:h="15840"/>
      <w:pgMar w:top="1170" w:right="703"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9D959" w14:textId="77777777" w:rsidR="00D14C72" w:rsidRDefault="00D14C72" w:rsidP="001E6DE8">
      <w:pPr>
        <w:spacing w:after="0" w:line="240" w:lineRule="auto"/>
      </w:pPr>
      <w:r>
        <w:separator/>
      </w:r>
    </w:p>
  </w:endnote>
  <w:endnote w:type="continuationSeparator" w:id="0">
    <w:p w14:paraId="19DB430C" w14:textId="77777777" w:rsidR="00D14C72" w:rsidRDefault="00D14C72" w:rsidP="001E6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charset w:val="00"/>
    <w:family w:val="roman"/>
    <w:pitch w:val="default"/>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0DE55" w14:textId="77777777" w:rsidR="001E6DE8" w:rsidRDefault="001E6DE8" w:rsidP="001E6DE8">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70A23" w14:textId="77777777" w:rsidR="00D14C72" w:rsidRDefault="00D14C72" w:rsidP="001E6DE8">
      <w:pPr>
        <w:spacing w:after="0" w:line="240" w:lineRule="auto"/>
      </w:pPr>
      <w:r>
        <w:separator/>
      </w:r>
    </w:p>
  </w:footnote>
  <w:footnote w:type="continuationSeparator" w:id="0">
    <w:p w14:paraId="687566EA" w14:textId="77777777" w:rsidR="00D14C72" w:rsidRDefault="00D14C72" w:rsidP="001E6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8610E0"/>
    <w:multiLevelType w:val="hybridMultilevel"/>
    <w:tmpl w:val="28E090AC"/>
    <w:lvl w:ilvl="0" w:tplc="78EC99E2">
      <w:start w:val="1"/>
      <w:numFmt w:val="upperRoman"/>
      <w:lvlText w:val="%1."/>
      <w:lvlJc w:val="left"/>
      <w:pPr>
        <w:ind w:left="9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50EC60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2100D5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4DA440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8AC59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A2C6C5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49EE92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0BABB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9CA997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FB7"/>
    <w:rsid w:val="00016BE3"/>
    <w:rsid w:val="0008013B"/>
    <w:rsid w:val="000E4DBD"/>
    <w:rsid w:val="000E5BDD"/>
    <w:rsid w:val="00104264"/>
    <w:rsid w:val="001B7D96"/>
    <w:rsid w:val="001E6DE8"/>
    <w:rsid w:val="003517F6"/>
    <w:rsid w:val="00494C79"/>
    <w:rsid w:val="004A2B6D"/>
    <w:rsid w:val="005E4E08"/>
    <w:rsid w:val="0061091F"/>
    <w:rsid w:val="006808E1"/>
    <w:rsid w:val="006E133A"/>
    <w:rsid w:val="006F466E"/>
    <w:rsid w:val="00701071"/>
    <w:rsid w:val="007F5556"/>
    <w:rsid w:val="0081445C"/>
    <w:rsid w:val="00851726"/>
    <w:rsid w:val="008A7315"/>
    <w:rsid w:val="008B2209"/>
    <w:rsid w:val="008B3FB7"/>
    <w:rsid w:val="009C6368"/>
    <w:rsid w:val="00A03756"/>
    <w:rsid w:val="00A03F59"/>
    <w:rsid w:val="00A1569F"/>
    <w:rsid w:val="00A40DBC"/>
    <w:rsid w:val="00A878CE"/>
    <w:rsid w:val="00B042CF"/>
    <w:rsid w:val="00B237B3"/>
    <w:rsid w:val="00B464EA"/>
    <w:rsid w:val="00B80D89"/>
    <w:rsid w:val="00BF4CF0"/>
    <w:rsid w:val="00C84051"/>
    <w:rsid w:val="00D14C72"/>
    <w:rsid w:val="00E33DE0"/>
    <w:rsid w:val="00EA6078"/>
    <w:rsid w:val="00EF2488"/>
    <w:rsid w:val="00FE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24464"/>
  <w15:docId w15:val="{9B4DB3B9-319C-2749-B798-8919192A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3" w:line="259" w:lineRule="auto"/>
      <w:ind w:left="178" w:hanging="10"/>
    </w:pPr>
    <w:rPr>
      <w:rFonts w:ascii="Arial" w:eastAsia="Arial" w:hAnsi="Arial" w:cs="Arial"/>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7B3"/>
    <w:pPr>
      <w:ind w:left="720"/>
      <w:contextualSpacing/>
    </w:pPr>
  </w:style>
  <w:style w:type="paragraph" w:styleId="Header">
    <w:name w:val="header"/>
    <w:basedOn w:val="Normal"/>
    <w:link w:val="HeaderChar"/>
    <w:uiPriority w:val="99"/>
    <w:unhideWhenUsed/>
    <w:rsid w:val="001E6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DE8"/>
    <w:rPr>
      <w:rFonts w:ascii="Arial" w:eastAsia="Arial" w:hAnsi="Arial" w:cs="Arial"/>
      <w:color w:val="000000"/>
      <w:sz w:val="22"/>
      <w:lang w:bidi="en-US"/>
    </w:rPr>
  </w:style>
  <w:style w:type="paragraph" w:styleId="Footer">
    <w:name w:val="footer"/>
    <w:basedOn w:val="Normal"/>
    <w:link w:val="FooterChar"/>
    <w:uiPriority w:val="99"/>
    <w:unhideWhenUsed/>
    <w:rsid w:val="001E6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DE8"/>
    <w:rPr>
      <w:rFonts w:ascii="Arial" w:eastAsia="Arial" w:hAnsi="Arial" w:cs="Arial"/>
      <w:color w:val="000000"/>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015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2B69A-F435-8F4D-80E0-42202AB43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Christine</dc:creator>
  <cp:keywords/>
  <cp:lastModifiedBy>Shaw, Christine</cp:lastModifiedBy>
  <cp:revision>45</cp:revision>
  <cp:lastPrinted>2021-06-09T17:40:00Z</cp:lastPrinted>
  <dcterms:created xsi:type="dcterms:W3CDTF">2021-05-26T00:22:00Z</dcterms:created>
  <dcterms:modified xsi:type="dcterms:W3CDTF">2021-06-09T17:41:00Z</dcterms:modified>
</cp:coreProperties>
</file>